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585"/>
        <w:gridCol w:w="4940"/>
      </w:tblGrid>
      <w:tr w:rsidR="00D33E6D" w:rsidRPr="00D33E6D" w:rsidTr="00D33E6D">
        <w:trPr>
          <w:tblCellSpacing w:w="0" w:type="dxa"/>
        </w:trPr>
        <w:tc>
          <w:tcPr>
            <w:tcW w:w="3585"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BỘ GIÁO DỤC VÀ ĐÀO TẠO - </w:t>
            </w:r>
            <w:r w:rsidRPr="00D33E6D">
              <w:rPr>
                <w:rFonts w:eastAsia="Times New Roman" w:cs="Times New Roman"/>
                <w:b/>
                <w:bCs/>
                <w:sz w:val="24"/>
                <w:szCs w:val="24"/>
              </w:rPr>
              <w:t>BỘ TÀI CHÍNH - BỘ LAO ĐỘNG - THƯƠNG BINH VÀ XÃ HỘI</w:t>
            </w:r>
            <w:r w:rsidRPr="00D33E6D">
              <w:rPr>
                <w:rFonts w:eastAsia="Times New Roman" w:cs="Times New Roman"/>
                <w:b/>
                <w:bCs/>
                <w:sz w:val="24"/>
                <w:szCs w:val="24"/>
                <w:lang w:val="vi-VN"/>
              </w:rPr>
              <w:br/>
              <w:t>-------</w:t>
            </w:r>
          </w:p>
        </w:tc>
        <w:tc>
          <w:tcPr>
            <w:tcW w:w="4940"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CỘNG HÒA XÃ HỘI CHỦ NGHĨA VIỆT NAM</w:t>
            </w:r>
            <w:r w:rsidRPr="00D33E6D">
              <w:rPr>
                <w:rFonts w:eastAsia="Times New Roman" w:cs="Times New Roman"/>
                <w:b/>
                <w:bCs/>
                <w:sz w:val="24"/>
                <w:szCs w:val="24"/>
                <w:lang w:val="vi-VN"/>
              </w:rPr>
              <w:br/>
              <w:t>Độc lập - Tự do - Hạnh phúc </w:t>
            </w:r>
            <w:r w:rsidRPr="00D33E6D">
              <w:rPr>
                <w:rFonts w:eastAsia="Times New Roman" w:cs="Times New Roman"/>
                <w:b/>
                <w:bCs/>
                <w:sz w:val="24"/>
                <w:szCs w:val="24"/>
                <w:lang w:val="vi-VN"/>
              </w:rPr>
              <w:br/>
              <w:t>---------------</w:t>
            </w:r>
          </w:p>
        </w:tc>
      </w:tr>
      <w:tr w:rsidR="00D33E6D" w:rsidRPr="00D33E6D" w:rsidTr="00D33E6D">
        <w:trPr>
          <w:tblCellSpacing w:w="0" w:type="dxa"/>
        </w:trPr>
        <w:tc>
          <w:tcPr>
            <w:tcW w:w="3585"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Số:</w:t>
            </w:r>
            <w:r w:rsidRPr="00D33E6D">
              <w:rPr>
                <w:rFonts w:eastAsia="Times New Roman" w:cs="Times New Roman"/>
                <w:sz w:val="24"/>
                <w:szCs w:val="24"/>
              </w:rPr>
              <w:t> 09/2016/TTLT-BGDĐT-BTC-BLĐTBXH</w:t>
            </w:r>
          </w:p>
        </w:tc>
        <w:tc>
          <w:tcPr>
            <w:tcW w:w="4940" w:type="dxa"/>
            <w:tcMar>
              <w:top w:w="0" w:type="dxa"/>
              <w:left w:w="108" w:type="dxa"/>
              <w:bottom w:w="0" w:type="dxa"/>
              <w:right w:w="108" w:type="dxa"/>
            </w:tcMar>
            <w:hideMark/>
          </w:tcPr>
          <w:p w:rsidR="00D33E6D" w:rsidRPr="00D33E6D" w:rsidRDefault="00D33E6D" w:rsidP="00D33E6D">
            <w:pPr>
              <w:spacing w:before="120" w:after="120" w:line="234" w:lineRule="atLeast"/>
              <w:jc w:val="right"/>
              <w:rPr>
                <w:rFonts w:eastAsia="Times New Roman" w:cs="Times New Roman"/>
                <w:sz w:val="24"/>
                <w:szCs w:val="24"/>
              </w:rPr>
            </w:pPr>
            <w:r w:rsidRPr="00D33E6D">
              <w:rPr>
                <w:rFonts w:eastAsia="Times New Roman" w:cs="Times New Roman"/>
                <w:i/>
                <w:iCs/>
                <w:sz w:val="24"/>
                <w:szCs w:val="24"/>
                <w:lang w:val="vi-VN"/>
              </w:rPr>
              <w:t>Hà Nội, ngày 30 tháng </w:t>
            </w:r>
            <w:r w:rsidRPr="00D33E6D">
              <w:rPr>
                <w:rFonts w:eastAsia="Times New Roman" w:cs="Times New Roman"/>
                <w:i/>
                <w:iCs/>
                <w:sz w:val="24"/>
                <w:szCs w:val="24"/>
              </w:rPr>
              <w:t>0</w:t>
            </w:r>
            <w:r w:rsidRPr="00D33E6D">
              <w:rPr>
                <w:rFonts w:eastAsia="Times New Roman" w:cs="Times New Roman"/>
                <w:i/>
                <w:iCs/>
                <w:sz w:val="24"/>
                <w:szCs w:val="24"/>
                <w:lang w:val="vi-VN"/>
              </w:rPr>
              <w:t>3 năm 2016</w:t>
            </w:r>
          </w:p>
        </w:tc>
      </w:tr>
    </w:tbl>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p w:rsidR="00D33E6D" w:rsidRPr="00D33E6D" w:rsidRDefault="00D33E6D" w:rsidP="00D33E6D">
      <w:pPr>
        <w:shd w:val="clear" w:color="auto" w:fill="FFFFFF"/>
        <w:spacing w:after="0" w:line="234" w:lineRule="atLeast"/>
        <w:jc w:val="center"/>
        <w:rPr>
          <w:rFonts w:eastAsia="Times New Roman" w:cs="Times New Roman"/>
          <w:color w:val="000000"/>
          <w:szCs w:val="28"/>
        </w:rPr>
      </w:pPr>
      <w:bookmarkStart w:id="0" w:name="loai_1"/>
      <w:r w:rsidRPr="00D33E6D">
        <w:rPr>
          <w:rFonts w:eastAsia="Times New Roman" w:cs="Times New Roman"/>
          <w:b/>
          <w:bCs/>
          <w:color w:val="000000"/>
          <w:szCs w:val="28"/>
          <w:lang w:val="vi-VN"/>
        </w:rPr>
        <w:t>THÔNG TƯ LIÊN TỊCH</w:t>
      </w:r>
      <w:bookmarkEnd w:id="0"/>
    </w:p>
    <w:p w:rsidR="00D33E6D" w:rsidRPr="00D33E6D" w:rsidRDefault="00D33E6D" w:rsidP="00D33E6D">
      <w:pPr>
        <w:shd w:val="clear" w:color="auto" w:fill="FFFFFF"/>
        <w:spacing w:after="0" w:line="234" w:lineRule="atLeast"/>
        <w:jc w:val="center"/>
        <w:rPr>
          <w:rFonts w:eastAsia="Times New Roman" w:cs="Times New Roman"/>
          <w:color w:val="000000"/>
          <w:szCs w:val="28"/>
        </w:rPr>
      </w:pPr>
      <w:bookmarkStart w:id="1" w:name="loai_1_name"/>
      <w:r w:rsidRPr="00D33E6D">
        <w:rPr>
          <w:rFonts w:eastAsia="Times New Roman" w:cs="Times New Roman"/>
          <w:color w:val="000000"/>
          <w:szCs w:val="28"/>
          <w:lang w:val="vi-VN"/>
        </w:rPr>
        <w:t>HƯỚNG DẪN THỰC HIỆN MỘT SỐ ĐIỀU CỦA NGHỊ ĐỊNH SỐ </w:t>
      </w:r>
      <w:bookmarkEnd w:id="1"/>
      <w:r w:rsidRPr="00D33E6D">
        <w:rPr>
          <w:rFonts w:eastAsia="Times New Roman" w:cs="Times New Roman"/>
          <w:color w:val="000000"/>
          <w:szCs w:val="28"/>
        </w:rPr>
        <w:fldChar w:fldCharType="begin"/>
      </w:r>
      <w:r w:rsidRPr="00D33E6D">
        <w:rPr>
          <w:rFonts w:eastAsia="Times New Roman" w:cs="Times New Roman"/>
          <w:color w:val="000000"/>
          <w:szCs w:val="28"/>
        </w:rPr>
        <w:instrText xml:space="preserve"> HYPERLINK "https://thuvienphapluat.vn/van-ban/thue-phi-le-phi/nghi-dinh-86-2015-nd-cp-co-che-thu-quan-ly-hoc-phi-co-so-giao-duc-quoc-dan-nam-hoc-2015-2016-den-2020-2021-292146.aspx" \o "Nghị định 86/2015/NĐ-CP" \t "_blank" </w:instrText>
      </w:r>
      <w:r w:rsidRPr="00D33E6D">
        <w:rPr>
          <w:rFonts w:eastAsia="Times New Roman" w:cs="Times New Roman"/>
          <w:color w:val="000000"/>
          <w:szCs w:val="28"/>
        </w:rPr>
        <w:fldChar w:fldCharType="separate"/>
      </w:r>
      <w:r w:rsidRPr="00D33E6D">
        <w:rPr>
          <w:rFonts w:eastAsia="Times New Roman" w:cs="Times New Roman"/>
          <w:color w:val="0E70C3"/>
          <w:szCs w:val="28"/>
        </w:rPr>
        <w:t>86/2015/NĐ-CP</w:t>
      </w:r>
      <w:r w:rsidRPr="00D33E6D">
        <w:rPr>
          <w:rFonts w:eastAsia="Times New Roman" w:cs="Times New Roman"/>
          <w:color w:val="000000"/>
          <w:szCs w:val="28"/>
        </w:rPr>
        <w:fldChar w:fldCharType="end"/>
      </w:r>
      <w:r w:rsidRPr="00D33E6D">
        <w:rPr>
          <w:rFonts w:eastAsia="Times New Roman" w:cs="Times New Roman"/>
          <w:color w:val="000000"/>
          <w:szCs w:val="28"/>
        </w:rPr>
        <w:t>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i/>
          <w:iCs/>
          <w:color w:val="000000"/>
          <w:szCs w:val="28"/>
          <w:lang w:val="vi-VN"/>
        </w:rPr>
        <w:t>Căn cứ </w:t>
      </w:r>
      <w:r w:rsidRPr="00D33E6D">
        <w:rPr>
          <w:rFonts w:eastAsia="Times New Roman" w:cs="Times New Roman"/>
          <w:i/>
          <w:iCs/>
          <w:color w:val="000000"/>
          <w:szCs w:val="28"/>
          <w:shd w:val="clear" w:color="auto" w:fill="FFFFFF"/>
          <w:lang w:val="vi-VN"/>
        </w:rPr>
        <w:t>Nghị định số</w:t>
      </w:r>
      <w:r w:rsidRPr="00D33E6D">
        <w:rPr>
          <w:rFonts w:eastAsia="Times New Roman" w:cs="Times New Roman"/>
          <w:i/>
          <w:iCs/>
          <w:color w:val="000000"/>
          <w:szCs w:val="28"/>
          <w:lang w:val="vi-VN"/>
        </w:rPr>
        <w:t> </w:t>
      </w:r>
      <w:hyperlink r:id="rId6" w:tgtFrame="_blank" w:tooltip="Nghị định 32/2008/NĐ-CP" w:history="1">
        <w:r w:rsidRPr="00D33E6D">
          <w:rPr>
            <w:rFonts w:eastAsia="Times New Roman" w:cs="Times New Roman"/>
            <w:i/>
            <w:iCs/>
            <w:color w:val="0E70C3"/>
            <w:szCs w:val="28"/>
            <w:lang w:val="vi-VN"/>
          </w:rPr>
          <w:t>32/2008/NĐ-CP</w:t>
        </w:r>
      </w:hyperlink>
      <w:r w:rsidRPr="00D33E6D">
        <w:rPr>
          <w:rFonts w:eastAsia="Times New Roman" w:cs="Times New Roman"/>
          <w:i/>
          <w:iCs/>
          <w:color w:val="000000"/>
          <w:szCs w:val="28"/>
          <w:lang w:val="vi-VN"/>
        </w:rPr>
        <w:t> ngày 19 tháng 3 năm 2008 của Chính phủ quy định chức năng, nhiệm vụ, quy</w:t>
      </w:r>
      <w:r w:rsidRPr="00D33E6D">
        <w:rPr>
          <w:rFonts w:eastAsia="Times New Roman" w:cs="Times New Roman"/>
          <w:i/>
          <w:iCs/>
          <w:color w:val="000000"/>
          <w:szCs w:val="28"/>
        </w:rPr>
        <w:t>ề</w:t>
      </w:r>
      <w:r w:rsidRPr="00D33E6D">
        <w:rPr>
          <w:rFonts w:eastAsia="Times New Roman" w:cs="Times New Roman"/>
          <w:i/>
          <w:iCs/>
          <w:color w:val="000000"/>
          <w:szCs w:val="28"/>
          <w:lang w:val="vi-VN"/>
        </w:rPr>
        <w:t>n hạn và </w:t>
      </w:r>
      <w:r w:rsidRPr="00D33E6D">
        <w:rPr>
          <w:rFonts w:eastAsia="Times New Roman" w:cs="Times New Roman"/>
          <w:i/>
          <w:iCs/>
          <w:color w:val="000000"/>
          <w:szCs w:val="28"/>
          <w:shd w:val="clear" w:color="auto" w:fill="FFFFFF"/>
          <w:lang w:val="vi-VN"/>
        </w:rPr>
        <w:t>cơ cấu</w:t>
      </w:r>
      <w:r w:rsidRPr="00D33E6D">
        <w:rPr>
          <w:rFonts w:eastAsia="Times New Roman" w:cs="Times New Roman"/>
          <w:i/>
          <w:iCs/>
          <w:color w:val="000000"/>
          <w:szCs w:val="28"/>
          <w:lang w:val="vi-VN"/>
        </w:rPr>
        <w:t> tổ chức của Bộ Giáo dục và Đào tạo;</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i/>
          <w:iCs/>
          <w:color w:val="000000"/>
          <w:szCs w:val="28"/>
          <w:lang w:val="vi-VN"/>
        </w:rPr>
        <w:t>Căn cứ Nghị định số </w:t>
      </w:r>
      <w:hyperlink r:id="rId7" w:tgtFrame="_blank" w:tooltip="Nghị định 215/2013/NĐ-CP" w:history="1">
        <w:r w:rsidRPr="00D33E6D">
          <w:rPr>
            <w:rFonts w:eastAsia="Times New Roman" w:cs="Times New Roman"/>
            <w:i/>
            <w:iCs/>
            <w:color w:val="0E70C3"/>
            <w:szCs w:val="28"/>
            <w:lang w:val="vi-VN"/>
          </w:rPr>
          <w:t>215/2013/NĐ-CP</w:t>
        </w:r>
      </w:hyperlink>
      <w:r w:rsidRPr="00D33E6D">
        <w:rPr>
          <w:rFonts w:eastAsia="Times New Roman" w:cs="Times New Roman"/>
          <w:i/>
          <w:iCs/>
          <w:color w:val="000000"/>
          <w:szCs w:val="28"/>
          <w:lang w:val="vi-VN"/>
        </w:rPr>
        <w:t> ngày 23 tháng 12 năm 2013 của </w:t>
      </w:r>
      <w:r w:rsidRPr="00D33E6D">
        <w:rPr>
          <w:rFonts w:eastAsia="Times New Roman" w:cs="Times New Roman"/>
          <w:i/>
          <w:iCs/>
          <w:color w:val="000000"/>
          <w:szCs w:val="28"/>
          <w:shd w:val="clear" w:color="auto" w:fill="FFFFFF"/>
          <w:lang w:val="vi-VN"/>
        </w:rPr>
        <w:t>Chính phủ</w:t>
      </w:r>
      <w:r w:rsidRPr="00D33E6D">
        <w:rPr>
          <w:rFonts w:eastAsia="Times New Roman" w:cs="Times New Roman"/>
          <w:i/>
          <w:iCs/>
          <w:color w:val="000000"/>
          <w:szCs w:val="28"/>
          <w:lang w:val="vi-VN"/>
        </w:rPr>
        <w:t> quy định chức năng, nhiệm vụ, quyền hạn và cơ cấu </w:t>
      </w:r>
      <w:r w:rsidRPr="00D33E6D">
        <w:rPr>
          <w:rFonts w:eastAsia="Times New Roman" w:cs="Times New Roman"/>
          <w:i/>
          <w:iCs/>
          <w:color w:val="000000"/>
          <w:szCs w:val="28"/>
          <w:shd w:val="clear" w:color="auto" w:fill="FFFFFF"/>
          <w:lang w:val="vi-VN"/>
        </w:rPr>
        <w:t>tổ chức</w:t>
      </w:r>
      <w:r w:rsidRPr="00D33E6D">
        <w:rPr>
          <w:rFonts w:eastAsia="Times New Roman" w:cs="Times New Roman"/>
          <w:i/>
          <w:iCs/>
          <w:color w:val="000000"/>
          <w:szCs w:val="28"/>
          <w:lang w:val="vi-VN"/>
        </w:rPr>
        <w:t> của Bộ Tài chính;</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i/>
          <w:iCs/>
          <w:color w:val="000000"/>
          <w:szCs w:val="28"/>
          <w:lang w:val="vi-VN"/>
        </w:rPr>
        <w:t>Căn cứ </w:t>
      </w:r>
      <w:r w:rsidRPr="00D33E6D">
        <w:rPr>
          <w:rFonts w:eastAsia="Times New Roman" w:cs="Times New Roman"/>
          <w:i/>
          <w:iCs/>
          <w:color w:val="000000"/>
          <w:szCs w:val="28"/>
          <w:shd w:val="clear" w:color="auto" w:fill="FFFFFF"/>
          <w:lang w:val="vi-VN"/>
        </w:rPr>
        <w:t>Nghị định số</w:t>
      </w:r>
      <w:r w:rsidRPr="00D33E6D">
        <w:rPr>
          <w:rFonts w:eastAsia="Times New Roman" w:cs="Times New Roman"/>
          <w:i/>
          <w:iCs/>
          <w:color w:val="000000"/>
          <w:szCs w:val="28"/>
          <w:lang w:val="vi-VN"/>
        </w:rPr>
        <w:t> </w:t>
      </w:r>
      <w:hyperlink r:id="rId8" w:tgtFrame="_blank" w:tooltip="Nghị định 106/2012/NĐ-CP" w:history="1">
        <w:r w:rsidRPr="00D33E6D">
          <w:rPr>
            <w:rFonts w:eastAsia="Times New Roman" w:cs="Times New Roman"/>
            <w:i/>
            <w:iCs/>
            <w:color w:val="0E70C3"/>
            <w:szCs w:val="28"/>
            <w:lang w:val="vi-VN"/>
          </w:rPr>
          <w:t>106/2012/NĐ-CP</w:t>
        </w:r>
      </w:hyperlink>
      <w:r w:rsidRPr="00D33E6D">
        <w:rPr>
          <w:rFonts w:eastAsia="Times New Roman" w:cs="Times New Roman"/>
          <w:i/>
          <w:iCs/>
          <w:color w:val="000000"/>
          <w:szCs w:val="28"/>
          <w:lang w:val="vi-VN"/>
        </w:rPr>
        <w:t> ngày 20 tháng 12 năm 2012 của </w:t>
      </w:r>
      <w:r w:rsidRPr="00D33E6D">
        <w:rPr>
          <w:rFonts w:eastAsia="Times New Roman" w:cs="Times New Roman"/>
          <w:i/>
          <w:iCs/>
          <w:color w:val="000000"/>
          <w:szCs w:val="28"/>
          <w:shd w:val="clear" w:color="auto" w:fill="FFFFFF"/>
          <w:lang w:val="vi-VN"/>
        </w:rPr>
        <w:t>Chính phủ</w:t>
      </w:r>
      <w:r w:rsidRPr="00D33E6D">
        <w:rPr>
          <w:rFonts w:eastAsia="Times New Roman" w:cs="Times New Roman"/>
          <w:i/>
          <w:iCs/>
          <w:color w:val="000000"/>
          <w:szCs w:val="28"/>
          <w:lang w:val="vi-VN"/>
        </w:rPr>
        <w:t> quy định chức năng, nhiệm vụ, quyền hạn và cơ cấu tổ chức của Bộ Lao động - Thương binh và Xã hội;</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i/>
          <w:iCs/>
          <w:color w:val="000000"/>
          <w:szCs w:val="28"/>
          <w:lang w:val="vi-VN"/>
        </w:rPr>
        <w:t>Căn cứ </w:t>
      </w:r>
      <w:r w:rsidRPr="00D33E6D">
        <w:rPr>
          <w:rFonts w:eastAsia="Times New Roman" w:cs="Times New Roman"/>
          <w:i/>
          <w:iCs/>
          <w:color w:val="000000"/>
          <w:szCs w:val="28"/>
          <w:shd w:val="clear" w:color="auto" w:fill="FFFFFF"/>
          <w:lang w:val="vi-VN"/>
        </w:rPr>
        <w:t>Nghị định số</w:t>
      </w:r>
      <w:r w:rsidRPr="00D33E6D">
        <w:rPr>
          <w:rFonts w:eastAsia="Times New Roman" w:cs="Times New Roman"/>
          <w:i/>
          <w:iCs/>
          <w:color w:val="000000"/>
          <w:szCs w:val="28"/>
          <w:lang w:val="vi-VN"/>
        </w:rPr>
        <w:t> </w:t>
      </w:r>
      <w:hyperlink r:id="rId9" w:tgtFrame="_blank" w:tooltip="Nghị định 86/2015/NĐ-CP" w:history="1">
        <w:r w:rsidRPr="00D33E6D">
          <w:rPr>
            <w:rFonts w:eastAsia="Times New Roman" w:cs="Times New Roman"/>
            <w:i/>
            <w:iCs/>
            <w:color w:val="0E70C3"/>
            <w:szCs w:val="28"/>
            <w:lang w:val="vi-VN"/>
          </w:rPr>
          <w:t>86/2015/NĐ-CP</w:t>
        </w:r>
      </w:hyperlink>
      <w:r w:rsidRPr="00D33E6D">
        <w:rPr>
          <w:rFonts w:eastAsia="Times New Roman" w:cs="Times New Roman"/>
          <w:i/>
          <w:iCs/>
          <w:color w:val="000000"/>
          <w:szCs w:val="28"/>
          <w:lang w:val="vi-VN"/>
        </w:rPr>
        <w:t> ngày 02 tháng 10 năm 2015 của </w:t>
      </w:r>
      <w:r w:rsidRPr="00D33E6D">
        <w:rPr>
          <w:rFonts w:eastAsia="Times New Roman" w:cs="Times New Roman"/>
          <w:i/>
          <w:iCs/>
          <w:color w:val="000000"/>
          <w:szCs w:val="28"/>
          <w:shd w:val="clear" w:color="auto" w:fill="FFFFFF"/>
          <w:lang w:val="vi-VN"/>
        </w:rPr>
        <w:t>Chính phủ</w:t>
      </w:r>
      <w:r w:rsidRPr="00D33E6D">
        <w:rPr>
          <w:rFonts w:eastAsia="Times New Roman" w:cs="Times New Roman"/>
          <w:i/>
          <w:iCs/>
          <w:color w:val="000000"/>
          <w:szCs w:val="28"/>
          <w:lang w:val="vi-VN"/>
        </w:rPr>
        <w:t> quy định về cơ chế thu, quản lý học phí đối với cơ sở giáo dục thuộc hệ thống giáo dục quốc dân và chính sách miễn, giảm học </w:t>
      </w:r>
      <w:r w:rsidRPr="00D33E6D">
        <w:rPr>
          <w:rFonts w:eastAsia="Times New Roman" w:cs="Times New Roman"/>
          <w:i/>
          <w:iCs/>
          <w:color w:val="000000"/>
          <w:szCs w:val="28"/>
          <w:shd w:val="clear" w:color="auto" w:fill="FFFFFF"/>
          <w:lang w:val="vi-VN"/>
        </w:rPr>
        <w:t>phí</w:t>
      </w:r>
      <w:r w:rsidRPr="00D33E6D">
        <w:rPr>
          <w:rFonts w:eastAsia="Times New Roman" w:cs="Times New Roman"/>
          <w:i/>
          <w:iCs/>
          <w:color w:val="000000"/>
          <w:szCs w:val="28"/>
          <w:lang w:val="vi-VN"/>
        </w:rPr>
        <w:t>, hỗ trợ chi phí học tập từ năm học 2015 - 20</w:t>
      </w:r>
      <w:r w:rsidRPr="00D33E6D">
        <w:rPr>
          <w:rFonts w:eastAsia="Times New Roman" w:cs="Times New Roman"/>
          <w:i/>
          <w:iCs/>
          <w:color w:val="000000"/>
          <w:szCs w:val="28"/>
        </w:rPr>
        <w:t>1</w:t>
      </w:r>
      <w:r w:rsidRPr="00D33E6D">
        <w:rPr>
          <w:rFonts w:eastAsia="Times New Roman" w:cs="Times New Roman"/>
          <w:i/>
          <w:iCs/>
          <w:color w:val="000000"/>
          <w:szCs w:val="28"/>
          <w:lang w:val="vi-VN"/>
        </w:rPr>
        <w:t>6 đến năm học 2020 - 202</w:t>
      </w:r>
      <w:r w:rsidRPr="00D33E6D">
        <w:rPr>
          <w:rFonts w:eastAsia="Times New Roman" w:cs="Times New Roman"/>
          <w:i/>
          <w:iCs/>
          <w:color w:val="000000"/>
          <w:szCs w:val="28"/>
        </w:rPr>
        <w:t>1</w:t>
      </w:r>
      <w:r w:rsidRPr="00D33E6D">
        <w:rPr>
          <w:rFonts w:eastAsia="Times New Roman" w:cs="Times New Roman"/>
          <w:i/>
          <w:iCs/>
          <w:color w:val="000000"/>
          <w:szCs w:val="28"/>
          <w:lang w:val="vi-VN"/>
        </w:rPr>
        <w:t>;</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i/>
          <w:iCs/>
          <w:color w:val="000000"/>
          <w:szCs w:val="28"/>
          <w:lang w:val="vi-VN"/>
        </w:rPr>
        <w:t>Bộ trưởng Bộ Giáo dục và Đào tạo, Bộ trưởng Bộ Tài chính và Bộ trưởng Bộ Lao động-Thương binh và Xã hội ban hành Thông tư </w:t>
      </w:r>
      <w:r w:rsidRPr="00D33E6D">
        <w:rPr>
          <w:rFonts w:eastAsia="Times New Roman" w:cs="Times New Roman"/>
          <w:i/>
          <w:iCs/>
          <w:color w:val="000000"/>
          <w:szCs w:val="28"/>
        </w:rPr>
        <w:t>li</w:t>
      </w:r>
      <w:r w:rsidRPr="00D33E6D">
        <w:rPr>
          <w:rFonts w:eastAsia="Times New Roman" w:cs="Times New Roman"/>
          <w:i/>
          <w:iCs/>
          <w:color w:val="000000"/>
          <w:szCs w:val="28"/>
          <w:lang w:val="vi-VN"/>
        </w:rPr>
        <w:t>ên tịch hướng dẫn thực hiện </w:t>
      </w:r>
      <w:r w:rsidRPr="00D33E6D">
        <w:rPr>
          <w:rFonts w:eastAsia="Times New Roman" w:cs="Times New Roman"/>
          <w:i/>
          <w:iCs/>
          <w:color w:val="000000"/>
          <w:szCs w:val="28"/>
          <w:shd w:val="clear" w:color="auto" w:fill="FFFFFF"/>
          <w:lang w:val="vi-VN"/>
        </w:rPr>
        <w:t>một số</w:t>
      </w:r>
      <w:r w:rsidRPr="00D33E6D">
        <w:rPr>
          <w:rFonts w:eastAsia="Times New Roman" w:cs="Times New Roman"/>
          <w:i/>
          <w:iCs/>
          <w:color w:val="000000"/>
          <w:szCs w:val="28"/>
          <w:lang w:val="vi-VN"/>
        </w:rPr>
        <w:t> Điều của </w:t>
      </w:r>
      <w:r w:rsidRPr="00D33E6D">
        <w:rPr>
          <w:rFonts w:eastAsia="Times New Roman" w:cs="Times New Roman"/>
          <w:i/>
          <w:iCs/>
          <w:color w:val="000000"/>
          <w:szCs w:val="28"/>
          <w:shd w:val="clear" w:color="auto" w:fill="FFFFFF"/>
          <w:lang w:val="vi-VN"/>
        </w:rPr>
        <w:t>Nghị định số</w:t>
      </w:r>
      <w:hyperlink r:id="rId10" w:tgtFrame="_blank" w:tooltip="Nghị định 86/2015/NĐ-CP" w:history="1">
        <w:r w:rsidRPr="00D33E6D">
          <w:rPr>
            <w:rFonts w:eastAsia="Times New Roman" w:cs="Times New Roman"/>
            <w:i/>
            <w:iCs/>
            <w:color w:val="0E70C3"/>
            <w:szCs w:val="28"/>
            <w:lang w:val="vi-VN"/>
          </w:rPr>
          <w:t>86/2015/NĐ-CP</w:t>
        </w:r>
      </w:hyperlink>
      <w:r w:rsidRPr="00D33E6D">
        <w:rPr>
          <w:rFonts w:eastAsia="Times New Roman" w:cs="Times New Roman"/>
          <w:i/>
          <w:iCs/>
          <w:color w:val="000000"/>
          <w:szCs w:val="28"/>
          <w:lang w:val="vi-VN"/>
        </w:rPr>
        <w:t> ngày 02 tháng 10 năm 2015 của </w:t>
      </w:r>
      <w:r w:rsidRPr="00D33E6D">
        <w:rPr>
          <w:rFonts w:eastAsia="Times New Roman" w:cs="Times New Roman"/>
          <w:i/>
          <w:iCs/>
          <w:color w:val="000000"/>
          <w:szCs w:val="28"/>
          <w:shd w:val="clear" w:color="auto" w:fill="FFFFFF"/>
          <w:lang w:val="vi-VN"/>
        </w:rPr>
        <w:t>Chính phủ</w:t>
      </w:r>
      <w:r w:rsidRPr="00D33E6D">
        <w:rPr>
          <w:rFonts w:eastAsia="Times New Roman" w:cs="Times New Roman"/>
          <w:i/>
          <w:iCs/>
          <w:color w:val="000000"/>
          <w:szCs w:val="28"/>
          <w:lang w:val="vi-VN"/>
        </w:rPr>
        <w:t> quy định về cơ chế thu, quản </w:t>
      </w:r>
      <w:r w:rsidRPr="00D33E6D">
        <w:rPr>
          <w:rFonts w:eastAsia="Times New Roman" w:cs="Times New Roman"/>
          <w:i/>
          <w:iCs/>
          <w:color w:val="000000"/>
          <w:szCs w:val="28"/>
          <w:shd w:val="clear" w:color="auto" w:fill="FFFFFF"/>
          <w:lang w:val="vi-VN"/>
        </w:rPr>
        <w:t>lý</w:t>
      </w:r>
      <w:r w:rsidRPr="00D33E6D">
        <w:rPr>
          <w:rFonts w:eastAsia="Times New Roman" w:cs="Times New Roman"/>
          <w:i/>
          <w:iCs/>
          <w:color w:val="000000"/>
          <w:szCs w:val="28"/>
          <w:lang w:val="vi-VN"/>
        </w:rPr>
        <w:t> học phí đối với cơ sở giáo dục thuộc hệ thống giáo dục quốc dân và ch</w:t>
      </w:r>
      <w:r w:rsidRPr="00D33E6D">
        <w:rPr>
          <w:rFonts w:eastAsia="Times New Roman" w:cs="Times New Roman"/>
          <w:i/>
          <w:iCs/>
          <w:color w:val="000000"/>
          <w:szCs w:val="28"/>
        </w:rPr>
        <w:t>í</w:t>
      </w:r>
      <w:r w:rsidRPr="00D33E6D">
        <w:rPr>
          <w:rFonts w:eastAsia="Times New Roman" w:cs="Times New Roman"/>
          <w:i/>
          <w:iCs/>
          <w:color w:val="000000"/>
          <w:szCs w:val="28"/>
          <w:lang w:val="vi-VN"/>
        </w:rPr>
        <w:t>nh sách miễn, giảm học phí, hỗ trợ chi </w:t>
      </w:r>
      <w:r w:rsidRPr="00D33E6D">
        <w:rPr>
          <w:rFonts w:eastAsia="Times New Roman" w:cs="Times New Roman"/>
          <w:i/>
          <w:iCs/>
          <w:color w:val="000000"/>
          <w:szCs w:val="28"/>
          <w:shd w:val="clear" w:color="auto" w:fill="FFFFFF"/>
          <w:lang w:val="vi-VN"/>
        </w:rPr>
        <w:t>phí</w:t>
      </w:r>
      <w:r w:rsidRPr="00D33E6D">
        <w:rPr>
          <w:rFonts w:eastAsia="Times New Roman" w:cs="Times New Roman"/>
          <w:i/>
          <w:iCs/>
          <w:color w:val="000000"/>
          <w:szCs w:val="28"/>
          <w:lang w:val="vi-VN"/>
        </w:rPr>
        <w:t> học tập từ năm học 2015 - 2016 đến năm học 2020 - 202</w:t>
      </w:r>
      <w:r w:rsidRPr="00D33E6D">
        <w:rPr>
          <w:rFonts w:eastAsia="Times New Roman" w:cs="Times New Roman"/>
          <w:i/>
          <w:iCs/>
          <w:color w:val="000000"/>
          <w:szCs w:val="28"/>
        </w:rPr>
        <w:t>1</w:t>
      </w:r>
      <w:r w:rsidRPr="00D33E6D">
        <w:rPr>
          <w:rFonts w:eastAsia="Times New Roman" w:cs="Times New Roman"/>
          <w:color w:val="000000"/>
          <w:szCs w:val="28"/>
          <w:lang w:val="vi-VN"/>
        </w:rPr>
        <w:t>.</w:t>
      </w:r>
    </w:p>
    <w:p w:rsidR="00D33E6D" w:rsidRPr="00D33E6D" w:rsidRDefault="00D33E6D" w:rsidP="00D33E6D">
      <w:pPr>
        <w:shd w:val="clear" w:color="auto" w:fill="FFFFFF"/>
        <w:spacing w:after="0" w:line="234" w:lineRule="atLeast"/>
        <w:rPr>
          <w:rFonts w:eastAsia="Times New Roman" w:cs="Times New Roman"/>
          <w:color w:val="000000"/>
          <w:szCs w:val="28"/>
        </w:rPr>
      </w:pPr>
      <w:bookmarkStart w:id="2" w:name="dieu_1"/>
      <w:r w:rsidRPr="00D33E6D">
        <w:rPr>
          <w:rFonts w:eastAsia="Times New Roman" w:cs="Times New Roman"/>
          <w:b/>
          <w:bCs/>
          <w:color w:val="000000"/>
          <w:szCs w:val="28"/>
          <w:lang w:val="vi-VN"/>
        </w:rPr>
        <w:t>Điều 1. Phạm vi Điều chỉnh</w:t>
      </w:r>
      <w:bookmarkEnd w:id="2"/>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Thông tư này hướng dẫn thực hiện một số Điều của Nghị định số </w:t>
      </w:r>
      <w:hyperlink r:id="rId11" w:tgtFrame="_blank" w:tooltip="Nghị định 86/2015/NĐ-CP" w:history="1">
        <w:r w:rsidRPr="00D33E6D">
          <w:rPr>
            <w:rFonts w:eastAsia="Times New Roman" w:cs="Times New Roman"/>
            <w:color w:val="0E70C3"/>
            <w:szCs w:val="28"/>
            <w:lang w:val="vi-VN"/>
          </w:rPr>
          <w:t>86/2015/NĐ-CP</w:t>
        </w:r>
      </w:hyperlink>
      <w:r w:rsidRPr="00D33E6D">
        <w:rPr>
          <w:rFonts w:eastAsia="Times New Roman" w:cs="Times New Roman"/>
          <w:color w:val="000000"/>
          <w:szCs w:val="28"/>
          <w:lang w:val="vi-VN"/>
        </w:rPr>
        <w:t> ngày 02 tháng 10 năm 2015 của Chính phủ quy định về cơ ch</w:t>
      </w:r>
      <w:r w:rsidRPr="00D33E6D">
        <w:rPr>
          <w:rFonts w:eastAsia="Times New Roman" w:cs="Times New Roman"/>
          <w:color w:val="000000"/>
          <w:szCs w:val="28"/>
        </w:rPr>
        <w:t>ế</w:t>
      </w:r>
      <w:r w:rsidRPr="00D33E6D">
        <w:rPr>
          <w:rFonts w:eastAsia="Times New Roman" w:cs="Times New Roman"/>
          <w:color w:val="000000"/>
          <w:szCs w:val="28"/>
          <w:lang w:val="vi-VN"/>
        </w:rPr>
        <w:t> thu</w:t>
      </w:r>
      <w:r w:rsidRPr="00D33E6D">
        <w:rPr>
          <w:rFonts w:eastAsia="Times New Roman" w:cs="Times New Roman"/>
          <w:color w:val="000000"/>
          <w:szCs w:val="28"/>
        </w:rPr>
        <w:t>, </w:t>
      </w:r>
      <w:r w:rsidRPr="00D33E6D">
        <w:rPr>
          <w:rFonts w:eastAsia="Times New Roman" w:cs="Times New Roman"/>
          <w:color w:val="000000"/>
          <w:szCs w:val="28"/>
          <w:lang w:val="vi-VN"/>
        </w:rPr>
        <w:t>quản lý học phí đối với cơ sở giáo dục thuộc hệ thống giáo dục quốc dân và chính sách miễn, giảm học phí, hỗ trợ chi phí học tập từ năm học 2015 - 2016 đến năm học 2020 - 2021 (sau đây gọi là Nghị định 86).</w:t>
      </w:r>
    </w:p>
    <w:p w:rsidR="00D33E6D" w:rsidRPr="00D33E6D" w:rsidRDefault="00D33E6D" w:rsidP="00D33E6D">
      <w:pPr>
        <w:shd w:val="clear" w:color="auto" w:fill="FFFFFF"/>
        <w:spacing w:after="0" w:line="234" w:lineRule="atLeast"/>
        <w:rPr>
          <w:rFonts w:eastAsia="Times New Roman" w:cs="Times New Roman"/>
          <w:color w:val="000000"/>
          <w:szCs w:val="28"/>
        </w:rPr>
      </w:pPr>
      <w:bookmarkStart w:id="3" w:name="dieu_2"/>
      <w:r w:rsidRPr="00D33E6D">
        <w:rPr>
          <w:rFonts w:eastAsia="Times New Roman" w:cs="Times New Roman"/>
          <w:b/>
          <w:bCs/>
          <w:color w:val="000000"/>
          <w:szCs w:val="28"/>
          <w:lang w:val="vi-VN"/>
        </w:rPr>
        <w:t>Điều 2. Đối t</w:t>
      </w:r>
      <w:r w:rsidRPr="00D33E6D">
        <w:rPr>
          <w:rFonts w:eastAsia="Times New Roman" w:cs="Times New Roman"/>
          <w:b/>
          <w:bCs/>
          <w:color w:val="000000"/>
          <w:szCs w:val="28"/>
          <w:shd w:val="clear" w:color="auto" w:fill="FFFFFF"/>
          <w:lang w:val="vi-VN"/>
        </w:rPr>
        <w:t>ượ</w:t>
      </w:r>
      <w:r w:rsidRPr="00D33E6D">
        <w:rPr>
          <w:rFonts w:eastAsia="Times New Roman" w:cs="Times New Roman"/>
          <w:b/>
          <w:bCs/>
          <w:color w:val="000000"/>
          <w:szCs w:val="28"/>
          <w:lang w:val="vi-VN"/>
        </w:rPr>
        <w:t>ng áp dụng</w:t>
      </w:r>
      <w:bookmarkEnd w:id="3"/>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1. Thông tư này áp dụng đối với tất cả các loại hình nhà trường ở các cấp học, trình độ đào tạo và cơ sở giáo dục khác của hệ thống giáo dục quốc dân.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lastRenderedPageBreak/>
        <w:t>2. Thông tư này áp dụng đối với trẻ em học mầm non, học sinh phổ thông</w:t>
      </w:r>
      <w:r w:rsidRPr="00D33E6D">
        <w:rPr>
          <w:rFonts w:eastAsia="Times New Roman" w:cs="Times New Roman"/>
          <w:color w:val="000000"/>
          <w:szCs w:val="28"/>
        </w:rPr>
        <w:t>; </w:t>
      </w:r>
      <w:r w:rsidRPr="00D33E6D">
        <w:rPr>
          <w:rFonts w:eastAsia="Times New Roman" w:cs="Times New Roman"/>
          <w:color w:val="000000"/>
          <w:szCs w:val="28"/>
          <w:lang w:val="vi-VN"/>
        </w:rPr>
        <w:t>học sinh, sinh viên hệ cử tuyển; học sinh trường phổ thông dân tộc nội tr</w:t>
      </w:r>
      <w:r w:rsidRPr="00D33E6D">
        <w:rPr>
          <w:rFonts w:eastAsia="Times New Roman" w:cs="Times New Roman"/>
          <w:color w:val="000000"/>
          <w:szCs w:val="28"/>
        </w:rPr>
        <w:t>ú, </w:t>
      </w:r>
      <w:r w:rsidRPr="00D33E6D">
        <w:rPr>
          <w:rFonts w:eastAsia="Times New Roman" w:cs="Times New Roman"/>
          <w:color w:val="000000"/>
          <w:szCs w:val="28"/>
          <w:lang w:val="vi-VN"/>
        </w:rPr>
        <w:t>trường dự bị đại học, khoa dự bị đại học; học sinh, sinh viên, học viên cao học, nghiên cứu sinh học chính quy, học liên thông theo hình thức đào tạo chính quy tại các cơ sở giáo dục nghề nghiệp và giáo dục đại học; học viên học ở các trung tâm giáo dục thường xuyên theo chương trình trung học cơ sở, trung học phổ thông.</w:t>
      </w:r>
    </w:p>
    <w:p w:rsidR="00D33E6D" w:rsidRPr="00D33E6D" w:rsidRDefault="00D33E6D" w:rsidP="00D33E6D">
      <w:pPr>
        <w:shd w:val="clear" w:color="auto" w:fill="FFFFFF"/>
        <w:spacing w:after="0" w:line="234" w:lineRule="atLeast"/>
        <w:rPr>
          <w:rFonts w:eastAsia="Times New Roman" w:cs="Times New Roman"/>
          <w:color w:val="000000"/>
          <w:szCs w:val="28"/>
        </w:rPr>
      </w:pPr>
      <w:bookmarkStart w:id="4" w:name="dieu_3"/>
      <w:r w:rsidRPr="00D33E6D">
        <w:rPr>
          <w:rFonts w:eastAsia="Times New Roman" w:cs="Times New Roman"/>
          <w:b/>
          <w:bCs/>
          <w:color w:val="000000"/>
          <w:szCs w:val="28"/>
          <w:lang w:val="vi-VN"/>
        </w:rPr>
        <w:t>Điều 3. Hướng dẫn</w:t>
      </w:r>
      <w:bookmarkEnd w:id="4"/>
      <w:r w:rsidRPr="00D33E6D">
        <w:rPr>
          <w:rFonts w:eastAsia="Times New Roman" w:cs="Times New Roman"/>
          <w:b/>
          <w:bCs/>
          <w:color w:val="000000"/>
          <w:szCs w:val="28"/>
          <w:lang w:val="vi-VN"/>
        </w:rPr>
        <w:t> </w:t>
      </w:r>
      <w:bookmarkStart w:id="5" w:name="dc_57"/>
      <w:r w:rsidRPr="00D33E6D">
        <w:rPr>
          <w:rFonts w:eastAsia="Times New Roman" w:cs="Times New Roman"/>
          <w:b/>
          <w:bCs/>
          <w:color w:val="000000"/>
          <w:szCs w:val="28"/>
          <w:lang w:val="vi-VN"/>
        </w:rPr>
        <w:t>Khoản 1 Điều 4 và Khoản 1, 2, 3, 4 và 9 Điều 5 Nghị định 86</w:t>
      </w:r>
      <w:bookmarkEnd w:id="5"/>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1. Trên cơ sở khung học phí được quy định tại </w:t>
      </w:r>
      <w:bookmarkStart w:id="6" w:name="dc_58"/>
      <w:r w:rsidRPr="00D33E6D">
        <w:rPr>
          <w:rFonts w:eastAsia="Times New Roman" w:cs="Times New Roman"/>
          <w:color w:val="000000"/>
          <w:szCs w:val="28"/>
          <w:lang w:val="vi-VN"/>
        </w:rPr>
        <w:t>Khoản 1 Điều 4</w:t>
      </w:r>
      <w:bookmarkEnd w:id="6"/>
      <w:r w:rsidRPr="00D33E6D">
        <w:rPr>
          <w:rFonts w:eastAsia="Times New Roman" w:cs="Times New Roman"/>
          <w:color w:val="000000"/>
          <w:szCs w:val="28"/>
          <w:lang w:val="vi-VN"/>
        </w:rPr>
        <w:t> và mức trần học phí tại </w:t>
      </w:r>
      <w:bookmarkStart w:id="7" w:name="dc_59"/>
      <w:r w:rsidRPr="00D33E6D">
        <w:rPr>
          <w:rFonts w:eastAsia="Times New Roman" w:cs="Times New Roman"/>
          <w:color w:val="000000"/>
          <w:szCs w:val="28"/>
          <w:lang w:val="vi-VN"/>
        </w:rPr>
        <w:t>Khoản 1, 2, 3, 4 Điều 5 của Nghị định 86</w:t>
      </w:r>
      <w:bookmarkEnd w:id="7"/>
      <w:r w:rsidRPr="00D33E6D">
        <w:rPr>
          <w:rFonts w:eastAsia="Times New Roman" w:cs="Times New Roman"/>
          <w:color w:val="000000"/>
          <w:szCs w:val="28"/>
          <w:lang w:val="vi-VN"/>
        </w:rPr>
        <w:t>,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nhân dân cấp tỉnh trình Hội đồng nhân dân cùng cấp quy định mức học phí cụ thể hàng năm (đối với các cơ sở giáo dục do địa phương quản lý) phù hợp với từng vùng, miền; Phù hợp với các cấp học và trình độ đào tạo (giáo dục mầm non, giáo dục phổ thông, giáo dục nghề nghiệp, giáo dục đại học và sau đại học); phù hợp với các nhóm ngành nghề đào tạo và hình thức đào tạo (giáo dục chính quy và giáo dục thường xuyên),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nhân dân cấp tỉnh có trách nhiệm phê duyệt đề án tự chủ về mức thu học phí của các cơ sở giáo dục nghề nghiệp và giáo dục đại học tự bảo đảm kinh phí chi thường xuyên và chi đầu tư thuộc địa phương quản lý.</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2. Các cơ sở giáo dục nghề nghiệp và giáo dục đại học công lập thuộc cấp trung ương quản lý xây dựng phương án bảo đảm kinh phí chi thường xuyên và chi đầu tư theo Nghị định của Chính phủ quy định cơ chế tự ch</w:t>
      </w:r>
      <w:r w:rsidRPr="00D33E6D">
        <w:rPr>
          <w:rFonts w:eastAsia="Times New Roman" w:cs="Times New Roman"/>
          <w:color w:val="000000"/>
          <w:szCs w:val="28"/>
        </w:rPr>
        <w:t>ủ </w:t>
      </w:r>
      <w:r w:rsidRPr="00D33E6D">
        <w:rPr>
          <w:rFonts w:eastAsia="Times New Roman" w:cs="Times New Roman"/>
          <w:color w:val="000000"/>
          <w:szCs w:val="28"/>
          <w:lang w:val="vi-VN"/>
        </w:rPr>
        <w:t>của đơn vị sự nghiệp công lập, được cơ quan quản lý cấp trên trực tiếp phê duyệt (bao gồm cả các cơ sở giáo dục nghề nghiệp và giáo dục đại học công lập tự bảo đảm kinh phí chi thường xuyên và chi đầu tư được Thủ tướng Chính phủ quyết định cho phép thí Điểm đổi mới cơ chế hoạt động theo Nghị quyết số </w:t>
      </w:r>
      <w:hyperlink r:id="rId12" w:tgtFrame="_blank" w:tooltip="Nghị quyết 77/NQ-CP" w:history="1">
        <w:r w:rsidRPr="00D33E6D">
          <w:rPr>
            <w:rFonts w:eastAsia="Times New Roman" w:cs="Times New Roman"/>
            <w:color w:val="0E70C3"/>
            <w:szCs w:val="28"/>
            <w:lang w:val="vi-VN"/>
          </w:rPr>
          <w:t>77/NQ-CP</w:t>
        </w:r>
      </w:hyperlink>
      <w:r w:rsidRPr="00D33E6D">
        <w:rPr>
          <w:rFonts w:eastAsia="Times New Roman" w:cs="Times New Roman"/>
          <w:color w:val="000000"/>
          <w:szCs w:val="28"/>
          <w:lang w:val="vi-VN"/>
        </w:rPr>
        <w:t> ngày 24/10/2014 của Chính phủ về thí Điểm đổi mới cơ chế hoạt động đối với các cơ sở giáo dục đại học công lập giai đoạn 2014 - 2017) được áp dụn</w:t>
      </w:r>
      <w:r w:rsidRPr="00D33E6D">
        <w:rPr>
          <w:rFonts w:eastAsia="Times New Roman" w:cs="Times New Roman"/>
          <w:color w:val="000000"/>
          <w:szCs w:val="28"/>
        </w:rPr>
        <w:t>g </w:t>
      </w:r>
      <w:r w:rsidRPr="00D33E6D">
        <w:rPr>
          <w:rFonts w:eastAsia="Times New Roman" w:cs="Times New Roman"/>
          <w:color w:val="000000"/>
          <w:szCs w:val="28"/>
          <w:lang w:val="vi-VN"/>
        </w:rPr>
        <w:t>khung học phí theo quy định tại </w:t>
      </w:r>
      <w:bookmarkStart w:id="8" w:name="dc_60"/>
      <w:r w:rsidRPr="00D33E6D">
        <w:rPr>
          <w:rFonts w:eastAsia="Times New Roman" w:cs="Times New Roman"/>
          <w:color w:val="000000"/>
          <w:szCs w:val="28"/>
          <w:lang w:val="vi-VN"/>
        </w:rPr>
        <w:t>Khoản 1, Khoản 3 và Điểm b Khoản 4 Điều 5 của Nghị định 86</w:t>
      </w:r>
      <w:bookmarkEnd w:id="8"/>
      <w:r w:rsidRPr="00D33E6D">
        <w:rPr>
          <w:rFonts w:eastAsia="Times New Roman" w:cs="Times New Roman"/>
          <w:color w:val="000000"/>
          <w:szCs w:val="28"/>
          <w:lang w:val="vi-VN"/>
        </w:rPr>
        <w:t>.</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3. Các cơ sở giáo dục nghề nghiệp và đại học công lập chưa tự bảo đảm kinh phí chi thường xuyên và chi đầu tư được áp dụng khung học phí theo quy định tại </w:t>
      </w:r>
      <w:bookmarkStart w:id="9" w:name="dc_61"/>
      <w:r w:rsidRPr="00D33E6D">
        <w:rPr>
          <w:rFonts w:eastAsia="Times New Roman" w:cs="Times New Roman"/>
          <w:color w:val="000000"/>
          <w:szCs w:val="28"/>
          <w:lang w:val="vi-VN"/>
        </w:rPr>
        <w:t>Khoản 2, Khoản 3 và Điểm a Khoản 4 Điều 5 Nghị định 86</w:t>
      </w:r>
      <w:bookmarkEnd w:id="9"/>
      <w:r w:rsidRPr="00D33E6D">
        <w:rPr>
          <w:rFonts w:eastAsia="Times New Roman" w:cs="Times New Roman"/>
          <w:color w:val="000000"/>
          <w:szCs w:val="28"/>
          <w:lang w:val="vi-VN"/>
        </w:rPr>
        <w:t>.</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4. Người học theo hình thức đào tạo tín chỉ, mô-đun không phải nộp học phí đối với các tín chỉ, mô-đun, môn học được miễn hoặc không phải học.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5. Các cơ sở giáo dục nghề nghiệp và giáo dục đại học công lập thuộc cấp Trung ương quản lý được quy định mức học phí đối với các trường hợp học lại.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nhân dân cấp tỉnh trình Hội đồng nhân dân cùng cấp quyết định về mức học phí học lại đối với các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giáo dục nghề nghiệp và đại học công lập thuộc thẩm quy</w:t>
      </w:r>
      <w:r w:rsidRPr="00D33E6D">
        <w:rPr>
          <w:rFonts w:eastAsia="Times New Roman" w:cs="Times New Roman"/>
          <w:color w:val="000000"/>
          <w:szCs w:val="28"/>
        </w:rPr>
        <w:t>ề</w:t>
      </w:r>
      <w:r w:rsidRPr="00D33E6D">
        <w:rPr>
          <w:rFonts w:eastAsia="Times New Roman" w:cs="Times New Roman"/>
          <w:color w:val="000000"/>
          <w:szCs w:val="28"/>
          <w:lang w:val="vi-VN"/>
        </w:rPr>
        <w:t>n quản </w:t>
      </w:r>
      <w:r w:rsidRPr="00D33E6D">
        <w:rPr>
          <w:rFonts w:eastAsia="Times New Roman" w:cs="Times New Roman"/>
          <w:color w:val="000000"/>
          <w:szCs w:val="28"/>
        </w:rPr>
        <w:t>lý </w:t>
      </w:r>
      <w:r w:rsidRPr="00D33E6D">
        <w:rPr>
          <w:rFonts w:eastAsia="Times New Roman" w:cs="Times New Roman"/>
          <w:color w:val="000000"/>
          <w:szCs w:val="28"/>
          <w:lang w:val="vi-VN"/>
        </w:rPr>
        <w:t>trực tiếp của địa phương. Mức học phí học lại tối đa không vượt quá mức trần học phí quy định tại Nghị định 86 phù hợp với từng loại hình đơn vị.</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6. Các cơ sở giáo dục thực hiện công khai mức học phí theo quy định của </w:t>
      </w:r>
      <w:r w:rsidRPr="00D33E6D">
        <w:rPr>
          <w:rFonts w:eastAsia="Times New Roman" w:cs="Times New Roman"/>
          <w:color w:val="000000"/>
          <w:szCs w:val="28"/>
          <w:shd w:val="clear" w:color="auto" w:fill="FFFFFF"/>
          <w:lang w:val="vi-VN"/>
        </w:rPr>
        <w:t>Thông tư số</w:t>
      </w:r>
      <w:hyperlink r:id="rId13" w:tgtFrame="_blank" w:tooltip="Thông tư 09/2009/TT-BGDĐT" w:history="1">
        <w:r w:rsidRPr="00D33E6D">
          <w:rPr>
            <w:rFonts w:eastAsia="Times New Roman" w:cs="Times New Roman"/>
            <w:color w:val="0E70C3"/>
            <w:szCs w:val="28"/>
            <w:lang w:val="vi-VN"/>
          </w:rPr>
          <w:t>09/2009/TT-BGDĐT</w:t>
        </w:r>
      </w:hyperlink>
      <w:r w:rsidRPr="00D33E6D">
        <w:rPr>
          <w:rFonts w:eastAsia="Times New Roman" w:cs="Times New Roman"/>
          <w:color w:val="000000"/>
          <w:szCs w:val="28"/>
          <w:lang w:val="vi-VN"/>
        </w:rPr>
        <w:t xml:space="preserve"> ngày 07 tháng 5 năm 2009 của Bộ Giáo dục và Đào tạo về ban </w:t>
      </w:r>
      <w:r w:rsidRPr="00D33E6D">
        <w:rPr>
          <w:rFonts w:eastAsia="Times New Roman" w:cs="Times New Roman"/>
          <w:color w:val="000000"/>
          <w:szCs w:val="28"/>
          <w:lang w:val="vi-VN"/>
        </w:rPr>
        <w:lastRenderedPageBreak/>
        <w:t>hành Quy chế thực hiện công khai đối với cơ sở giáo dục của hệ thống giáo dục quốc dân. Cơ sở giáo dục nghề nghiệp thực hiện công khai mức học phí theo quy định tại </w:t>
      </w:r>
      <w:bookmarkStart w:id="10" w:name="dc_62"/>
      <w:r w:rsidRPr="00D33E6D">
        <w:rPr>
          <w:rFonts w:eastAsia="Times New Roman" w:cs="Times New Roman"/>
          <w:color w:val="000000"/>
          <w:szCs w:val="28"/>
          <w:lang w:val="vi-VN"/>
        </w:rPr>
        <w:t>Khoản 5 Điều 23 của Luật Giáo dục nghề nghiệp</w:t>
      </w:r>
      <w:bookmarkEnd w:id="10"/>
      <w:r w:rsidRPr="00D33E6D">
        <w:rPr>
          <w:rFonts w:eastAsia="Times New Roman" w:cs="Times New Roman"/>
          <w:color w:val="000000"/>
          <w:szCs w:val="28"/>
          <w:lang w:val="vi-VN"/>
        </w:rPr>
        <w:t>.</w:t>
      </w:r>
    </w:p>
    <w:p w:rsidR="00D33E6D" w:rsidRPr="00D33E6D" w:rsidRDefault="00D33E6D" w:rsidP="00D33E6D">
      <w:pPr>
        <w:shd w:val="clear" w:color="auto" w:fill="FFFFFF"/>
        <w:spacing w:after="0" w:line="234" w:lineRule="atLeast"/>
        <w:rPr>
          <w:rFonts w:eastAsia="Times New Roman" w:cs="Times New Roman"/>
          <w:color w:val="000000"/>
          <w:szCs w:val="28"/>
        </w:rPr>
      </w:pPr>
      <w:bookmarkStart w:id="11" w:name="dieu_4"/>
      <w:r w:rsidRPr="00D33E6D">
        <w:rPr>
          <w:rFonts w:eastAsia="Times New Roman" w:cs="Times New Roman"/>
          <w:b/>
          <w:bCs/>
          <w:color w:val="000000"/>
          <w:szCs w:val="28"/>
          <w:lang w:val="vi-VN"/>
        </w:rPr>
        <w:t>Điều 4. Hướng dẫn</w:t>
      </w:r>
      <w:bookmarkEnd w:id="11"/>
      <w:r w:rsidRPr="00D33E6D">
        <w:rPr>
          <w:rFonts w:eastAsia="Times New Roman" w:cs="Times New Roman"/>
          <w:b/>
          <w:bCs/>
          <w:color w:val="000000"/>
          <w:szCs w:val="28"/>
          <w:lang w:val="vi-VN"/>
        </w:rPr>
        <w:t> </w:t>
      </w:r>
      <w:bookmarkStart w:id="12" w:name="dc_63"/>
      <w:r w:rsidRPr="00D33E6D">
        <w:rPr>
          <w:rFonts w:eastAsia="Times New Roman" w:cs="Times New Roman"/>
          <w:b/>
          <w:bCs/>
          <w:color w:val="000000"/>
          <w:szCs w:val="28"/>
          <w:lang w:val="vi-VN"/>
        </w:rPr>
        <w:t>Điều 6, 7, 8, 10 Nghị định 86</w:t>
      </w:r>
      <w:bookmarkEnd w:id="12"/>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1. Đối tượng không phải đóng học phí:</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a) Học sinh tiểu học trường công lập;</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b) Học sinh, sinh viên ngành sư phạm hệ chính quy đang theo học tại các cơ sở giáo dục nghề nghiệp và giáo dục đại học công lập, theo chỉ tiêu đào tạo của Nhà nước;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c) Người theo học các n</w:t>
      </w:r>
      <w:r w:rsidRPr="00D33E6D">
        <w:rPr>
          <w:rFonts w:eastAsia="Times New Roman" w:cs="Times New Roman"/>
          <w:color w:val="000000"/>
          <w:szCs w:val="28"/>
        </w:rPr>
        <w:t>g</w:t>
      </w:r>
      <w:r w:rsidRPr="00D33E6D">
        <w:rPr>
          <w:rFonts w:eastAsia="Times New Roman" w:cs="Times New Roman"/>
          <w:color w:val="000000"/>
          <w:szCs w:val="28"/>
          <w:lang w:val="vi-VN"/>
        </w:rPr>
        <w:t>ành chuyên môn đặc thù đáp ứng yêu cầu phát triển kinh tế - xã hội, quốc phòng, an ninh theo </w:t>
      </w:r>
      <w:r w:rsidRPr="00D33E6D">
        <w:rPr>
          <w:rFonts w:eastAsia="Times New Roman" w:cs="Times New Roman"/>
          <w:color w:val="000000"/>
          <w:szCs w:val="28"/>
          <w:shd w:val="clear" w:color="auto" w:fill="FFFFFF"/>
          <w:lang w:val="vi-VN"/>
        </w:rPr>
        <w:t>quy định</w:t>
      </w:r>
      <w:r w:rsidRPr="00D33E6D">
        <w:rPr>
          <w:rFonts w:eastAsia="Times New Roman" w:cs="Times New Roman"/>
          <w:color w:val="000000"/>
          <w:szCs w:val="28"/>
          <w:lang w:val="vi-VN"/>
        </w:rPr>
        <w:t> của Luật Giáo dục đại học. Các ngành chuyên môn đặc thù do cơ quan nhà nước có thẩm quyền ban hành.</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2. Đối tượn</w:t>
      </w:r>
      <w:r w:rsidRPr="00D33E6D">
        <w:rPr>
          <w:rFonts w:eastAsia="Times New Roman" w:cs="Times New Roman"/>
          <w:color w:val="000000"/>
          <w:szCs w:val="28"/>
        </w:rPr>
        <w:t>g </w:t>
      </w:r>
      <w:r w:rsidRPr="00D33E6D">
        <w:rPr>
          <w:rFonts w:eastAsia="Times New Roman" w:cs="Times New Roman"/>
          <w:color w:val="000000"/>
          <w:szCs w:val="28"/>
          <w:lang w:val="vi-VN"/>
        </w:rPr>
        <w:t>được miễn học phí:</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a) Người có công với cách mạng và thân nhân của người có công với cách mạng theo Pháp lệnh Ưu đãi người có công với cách mạng được hợp nhất tại văn bản số </w:t>
      </w:r>
      <w:hyperlink r:id="rId14" w:tgtFrame="_blank" w:tooltip="Văn bản hợp nhất 01/VBHN-VPQH" w:history="1">
        <w:r w:rsidRPr="00D33E6D">
          <w:rPr>
            <w:rFonts w:eastAsia="Times New Roman" w:cs="Times New Roman"/>
            <w:color w:val="0E70C3"/>
            <w:szCs w:val="28"/>
            <w:lang w:val="vi-VN"/>
          </w:rPr>
          <w:t>01/VBHN-VPQH</w:t>
        </w:r>
      </w:hyperlink>
      <w:r w:rsidRPr="00D33E6D">
        <w:rPr>
          <w:rFonts w:eastAsia="Times New Roman" w:cs="Times New Roman"/>
          <w:color w:val="000000"/>
          <w:szCs w:val="28"/>
          <w:lang w:val="vi-VN"/>
        </w:rPr>
        <w:t> ngày 30 tháng 7 năm 2012 của Văn phòng Quốc hội. Cụ thể:</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Anh hùng Lực lượng vũ trang nhân dân; Thương binh; Người hưởng chính sách như thương binh; Anh hùng lao động trong thời kỳ kháng chiến (nếu có);</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Con </w:t>
      </w:r>
      <w:r w:rsidRPr="00D33E6D">
        <w:rPr>
          <w:rFonts w:eastAsia="Times New Roman" w:cs="Times New Roman"/>
          <w:color w:val="000000"/>
          <w:szCs w:val="28"/>
          <w:shd w:val="clear" w:color="auto" w:fill="FFFFFF"/>
          <w:lang w:val="vi-VN"/>
        </w:rPr>
        <w:t>của</w:t>
      </w:r>
      <w:r w:rsidRPr="00D33E6D">
        <w:rPr>
          <w:rFonts w:eastAsia="Times New Roman" w:cs="Times New Roman"/>
          <w:color w:val="000000"/>
          <w:szCs w:val="28"/>
          <w:lang w:val="vi-VN"/>
        </w:rPr>
        <w:t> người hoạt động cách mạng trước ngày 01 tháng 01 năm 1945 (nếu có); con của người hoạt động cách mạng từ ngày 01 tháng 01 năm 1945 đến ngày khởi nghĩa tháng Tám năm 1945 (nếu có); con của Anh hùng Lực lượng v</w:t>
      </w:r>
      <w:r w:rsidRPr="00D33E6D">
        <w:rPr>
          <w:rFonts w:eastAsia="Times New Roman" w:cs="Times New Roman"/>
          <w:color w:val="000000"/>
          <w:szCs w:val="28"/>
        </w:rPr>
        <w:t>ũ </w:t>
      </w:r>
      <w:r w:rsidRPr="00D33E6D">
        <w:rPr>
          <w:rFonts w:eastAsia="Times New Roman" w:cs="Times New Roman"/>
          <w:color w:val="000000"/>
          <w:szCs w:val="28"/>
          <w:lang w:val="vi-VN"/>
        </w:rPr>
        <w:t>trang nhân dân; con của Anh hùng Lao động trong thời k</w:t>
      </w:r>
      <w:r w:rsidRPr="00D33E6D">
        <w:rPr>
          <w:rFonts w:eastAsia="Times New Roman" w:cs="Times New Roman"/>
          <w:color w:val="000000"/>
          <w:szCs w:val="28"/>
        </w:rPr>
        <w:t>ỳ </w:t>
      </w:r>
      <w:r w:rsidRPr="00D33E6D">
        <w:rPr>
          <w:rFonts w:eastAsia="Times New Roman" w:cs="Times New Roman"/>
          <w:color w:val="000000"/>
          <w:szCs w:val="28"/>
          <w:lang w:val="vi-VN"/>
        </w:rPr>
        <w:t>kháng chiến; con của liệt sỹ; con </w:t>
      </w:r>
      <w:r w:rsidRPr="00D33E6D">
        <w:rPr>
          <w:rFonts w:eastAsia="Times New Roman" w:cs="Times New Roman"/>
          <w:color w:val="000000"/>
          <w:szCs w:val="28"/>
          <w:shd w:val="clear" w:color="auto" w:fill="FFFFFF"/>
          <w:lang w:val="vi-VN"/>
        </w:rPr>
        <w:t>của</w:t>
      </w:r>
      <w:r w:rsidRPr="00D33E6D">
        <w:rPr>
          <w:rFonts w:eastAsia="Times New Roman" w:cs="Times New Roman"/>
          <w:color w:val="000000"/>
          <w:szCs w:val="28"/>
          <w:lang w:val="vi-VN"/>
        </w:rPr>
        <w:t> thương binh; con của người hưởng chính sách như thương binh; con </w:t>
      </w:r>
      <w:r w:rsidRPr="00D33E6D">
        <w:rPr>
          <w:rFonts w:eastAsia="Times New Roman" w:cs="Times New Roman"/>
          <w:color w:val="000000"/>
          <w:szCs w:val="28"/>
          <w:shd w:val="clear" w:color="auto" w:fill="FFFFFF"/>
          <w:lang w:val="vi-VN"/>
        </w:rPr>
        <w:t>của</w:t>
      </w:r>
      <w:r w:rsidRPr="00D33E6D">
        <w:rPr>
          <w:rFonts w:eastAsia="Times New Roman" w:cs="Times New Roman"/>
          <w:color w:val="000000"/>
          <w:szCs w:val="28"/>
          <w:lang w:val="vi-VN"/>
        </w:rPr>
        <w:t> bệnh binh; con của người hoạt động kháng chiến bị nhiễm chất độc hóa học.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b) Trẻ em học mẫu giáo và học sinh, sinh viên bị tàn tật, khuyết tật thuộc diện hộ nghèo hoặc hộ cận nghèo theo quy định của Thủ tướng Chính phủ;</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c) Trẻ em học m</w:t>
      </w:r>
      <w:r w:rsidRPr="00D33E6D">
        <w:rPr>
          <w:rFonts w:eastAsia="Times New Roman" w:cs="Times New Roman"/>
          <w:color w:val="000000"/>
          <w:szCs w:val="28"/>
        </w:rPr>
        <w:t>ẫ</w:t>
      </w:r>
      <w:r w:rsidRPr="00D33E6D">
        <w:rPr>
          <w:rFonts w:eastAsia="Times New Roman" w:cs="Times New Roman"/>
          <w:color w:val="000000"/>
          <w:szCs w:val="28"/>
          <w:lang w:val="vi-VN"/>
        </w:rPr>
        <w:t>u giáo và học sinh dưới 16 tuổi không có nguồn nuôi dưỡng quy định tại </w:t>
      </w:r>
      <w:bookmarkStart w:id="13" w:name="dc_64"/>
      <w:r w:rsidRPr="00D33E6D">
        <w:rPr>
          <w:rFonts w:eastAsia="Times New Roman" w:cs="Times New Roman"/>
          <w:color w:val="000000"/>
          <w:szCs w:val="28"/>
          <w:lang w:val="vi-VN"/>
        </w:rPr>
        <w:t>Khoản 1 Điều 5 </w:t>
      </w:r>
      <w:r w:rsidRPr="00D33E6D">
        <w:rPr>
          <w:rFonts w:eastAsia="Times New Roman" w:cs="Times New Roman"/>
          <w:color w:val="000000"/>
          <w:szCs w:val="28"/>
          <w:shd w:val="clear" w:color="auto" w:fill="FFFFFF"/>
          <w:lang w:val="vi-VN"/>
        </w:rPr>
        <w:t>Nghị định số</w:t>
      </w:r>
      <w:r w:rsidRPr="00D33E6D">
        <w:rPr>
          <w:rFonts w:eastAsia="Times New Roman" w:cs="Times New Roman"/>
          <w:color w:val="000000"/>
          <w:szCs w:val="28"/>
          <w:lang w:val="vi-VN"/>
        </w:rPr>
        <w:t> 136/2013/NĐ-CP</w:t>
      </w:r>
      <w:bookmarkEnd w:id="13"/>
      <w:r w:rsidRPr="00D33E6D">
        <w:rPr>
          <w:rFonts w:eastAsia="Times New Roman" w:cs="Times New Roman"/>
          <w:color w:val="000000"/>
          <w:szCs w:val="28"/>
          <w:lang w:val="vi-VN"/>
        </w:rPr>
        <w:t> ngày 21 tháng 10 năm 2013 của Chính phủ quy định chính sách trợ giúp xã hội đối với đối tượng bảo trợ xã hội. Cụ thể:</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Bị bỏ rơi chưa có người nhận làm con nuôi;</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Mồ côi cả cha và mẹ;</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Mồ côi cha hoặc mẹ và người còn lại mất tích theo quy định của pháp luật;</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Mồ côi cha hoặc mẹ và người còn lại đang hưởng chế độ chăm sóc, nuôi dưỡng tại cơ sở bảo trợ xã hội, nhà xã hội;</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lastRenderedPageBreak/>
        <w:t>-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Cả cha và mẹ mất tích theo quy định của pháp luật;</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Cả cha và mẹ đang hưởng chế độ chăm sóc, nuôi dưỡng tại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bảo trợ xã hội, nhà xã hội;</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Cả cha và mẹ đang trong thời gian chấp hành án phạt tù tại trại giam hoặc đang chấp hành quyết định xử lý vi phạm hành chính tại trường giáo dưỡng, cơ sở giáo dục bắt buộc, cơ sở cai nghiện bắt buộc;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Cha hoặc mẹ mất tích theo quy định của pháp luật và người còn lại hưởng chế độ chăm sóc, nuôi dưỡng tại cơ sở bảo trợ xã hội, nhà xã hội;</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Cha hoặc mẹ mất tích theo quy định của pháp luật và người còn lại đang trong thời gian chấp hành án phạt tù tại trại </w:t>
      </w:r>
      <w:r w:rsidRPr="00D33E6D">
        <w:rPr>
          <w:rFonts w:eastAsia="Times New Roman" w:cs="Times New Roman"/>
          <w:color w:val="000000"/>
          <w:szCs w:val="28"/>
        </w:rPr>
        <w:t>g</w:t>
      </w:r>
      <w:r w:rsidRPr="00D33E6D">
        <w:rPr>
          <w:rFonts w:eastAsia="Times New Roman" w:cs="Times New Roman"/>
          <w:color w:val="000000"/>
          <w:szCs w:val="28"/>
          <w:lang w:val="vi-VN"/>
        </w:rPr>
        <w:t>iam hoặc đang chấp hành quyết định xử lý vi phạm hành chính tại trường giáo dưỡng, cơ sở giáo dục bắt buộc, cơ sở cai nghiện bắt buộc;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Cha hoặc mẹ đang hưởng chế độ chăm sóc, nuôi dưỡng tại cơ sở bảo trợ xã hội, nhà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d) Trẻ em học mẫu giáo và học sinh phổ thông có cha mẹ thuộc diện hộ nghèo theo quy định của Thủ tướng Chính phủ;</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đ) Trẻ em học mẫu giáo và học sinh phổ thông là con của hạ sĩ quan và binh sĩ, chiến sĩ đang phục vụ có thời hạn trong lực lượng vũ trang nhân dân: theo quy định tại </w:t>
      </w:r>
      <w:bookmarkStart w:id="14" w:name="dc_65"/>
      <w:r w:rsidRPr="00D33E6D">
        <w:rPr>
          <w:rFonts w:eastAsia="Times New Roman" w:cs="Times New Roman"/>
          <w:color w:val="000000"/>
          <w:szCs w:val="28"/>
          <w:lang w:val="vi-VN"/>
        </w:rPr>
        <w:t>Khoản 1 Điều 4 Thông tư liên tịch số 20/2012/TTLT-BQP-BTC</w:t>
      </w:r>
      <w:bookmarkEnd w:id="14"/>
      <w:r w:rsidRPr="00D33E6D">
        <w:rPr>
          <w:rFonts w:eastAsia="Times New Roman" w:cs="Times New Roman"/>
          <w:color w:val="000000"/>
          <w:szCs w:val="28"/>
          <w:lang w:val="vi-VN"/>
        </w:rPr>
        <w:t> ngày 06/3/2012 của Liên Bộ Quốc phòng và Bộ Tài chính hướng dẫn thực hiện Nghị định số </w:t>
      </w:r>
      <w:hyperlink r:id="rId15" w:tgtFrame="_blank" w:tooltip="Nghị định 88/2011/NĐ-CP" w:history="1">
        <w:r w:rsidRPr="00D33E6D">
          <w:rPr>
            <w:rFonts w:eastAsia="Times New Roman" w:cs="Times New Roman"/>
            <w:color w:val="0E70C3"/>
            <w:szCs w:val="28"/>
            <w:lang w:val="vi-VN"/>
          </w:rPr>
          <w:t>88/2011/NĐ-CP</w:t>
        </w:r>
      </w:hyperlink>
      <w:r w:rsidRPr="00D33E6D">
        <w:rPr>
          <w:rFonts w:eastAsia="Times New Roman" w:cs="Times New Roman"/>
          <w:color w:val="000000"/>
          <w:szCs w:val="28"/>
          <w:lang w:val="vi-VN"/>
        </w:rPr>
        <w:t> ngày 29/9/2011 của Chính phủ về chế độ, chính sách đối với gia đình hạ sĩ quan, binh sĩ tại ngũ;</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e) Học sinh, sinh viên hệ cử tuyển (kể cả học sinh cử tuyển học nghề nội trú với thời gian đào tạo từ 3 tháng trở lên);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f) Học sinh trường phổ thông dân tộc nội trú, trường dự bị đại học, khoa dự bị đại học;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g) Học sinh, sinh viên học tại các cơ sở giáo dục nghề nghiệp và giáo dục đại học là người dân tộc thiểu số thuộc hộ nghèo và hộ cận nghèo theo quy định của Thủ tướng </w:t>
      </w:r>
      <w:r w:rsidRPr="00D33E6D">
        <w:rPr>
          <w:rFonts w:eastAsia="Times New Roman" w:cs="Times New Roman"/>
          <w:color w:val="000000"/>
          <w:szCs w:val="28"/>
          <w:shd w:val="clear" w:color="auto" w:fill="FFFFFF"/>
          <w:lang w:val="vi-VN"/>
        </w:rPr>
        <w:t>Chính phủ</w:t>
      </w:r>
      <w:r w:rsidRPr="00D33E6D">
        <w:rPr>
          <w:rFonts w:eastAsia="Times New Roman" w:cs="Times New Roman"/>
          <w:color w:val="000000"/>
          <w:szCs w:val="28"/>
          <w:lang w:val="vi-VN"/>
        </w:rPr>
        <w:t>;</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h) Sinh viên học chuyên ngành Mác - Lê nin và Tư tưởng Hồ Chí Minh;</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i) Học sinh, sinh viên, học viên học một trong các chuyên ngành Lao, Phong, Tâm thần, Giám định pháp Y, Pháp y tâm thần và Giải phẫu bệnh tại các cơ sở đào tạo nhân lực y tế công lập, theo chỉ tiêu đào tạo của Nhà nước;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lastRenderedPageBreak/>
        <w:t>k) Học sinh, sinh viên người dân tộc thiểu số rất ít người ở vùng có Điều kiện kinh tế - xã hội khó khăn hoặc đặc biệt khó khăn. Cụ thể:</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Người dân tộc thiểu số rất ít người bao gồm: La Hủ, La Ha, Pà Thẻn, Lự, Ngái, Chứt, Lô Lô, Mảng, Cống, Cờ Lao, Bố Y, Si La, Pu Péo, Rơ Măm, BRâu, Ơ Đu;</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Vùng có Điều kiện kinh tế - xã hội khó khăn và đặc biệt khó khăn được xác định theo các văn bản quy định tại phụ lục I kèm theo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rPr>
        <w:t>l</w:t>
      </w:r>
      <w:r w:rsidRPr="00D33E6D">
        <w:rPr>
          <w:rFonts w:eastAsia="Times New Roman" w:cs="Times New Roman"/>
          <w:color w:val="000000"/>
          <w:szCs w:val="28"/>
          <w:lang w:val="vi-VN"/>
        </w:rPr>
        <w:t>) Sinh viên cao đẳng, đại học</w:t>
      </w:r>
      <w:r w:rsidRPr="00D33E6D">
        <w:rPr>
          <w:rFonts w:eastAsia="Times New Roman" w:cs="Times New Roman"/>
          <w:color w:val="000000"/>
          <w:szCs w:val="28"/>
        </w:rPr>
        <w:t>, </w:t>
      </w:r>
      <w:r w:rsidRPr="00D33E6D">
        <w:rPr>
          <w:rFonts w:eastAsia="Times New Roman" w:cs="Times New Roman"/>
          <w:color w:val="000000"/>
          <w:szCs w:val="28"/>
          <w:lang w:val="vi-VN"/>
        </w:rPr>
        <w:t>học viên cao học, </w:t>
      </w:r>
      <w:r w:rsidRPr="00D33E6D">
        <w:rPr>
          <w:rFonts w:eastAsia="Times New Roman" w:cs="Times New Roman"/>
          <w:color w:val="000000"/>
          <w:szCs w:val="28"/>
          <w:shd w:val="clear" w:color="auto" w:fill="FFFFFF"/>
          <w:lang w:val="vi-VN"/>
        </w:rPr>
        <w:t>nghiên cứu</w:t>
      </w:r>
      <w:r w:rsidRPr="00D33E6D">
        <w:rPr>
          <w:rFonts w:eastAsia="Times New Roman" w:cs="Times New Roman"/>
          <w:color w:val="000000"/>
          <w:szCs w:val="28"/>
          <w:lang w:val="vi-VN"/>
        </w:rPr>
        <w:t> sinh học các chuyên ngành trong lĩnh vực năng lượng nguyên tử;</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m) Người tốt nghiệp trung học cơ sở học tiếp lên trình độ trung cấp (bao gồm cả học sinh tốt nghiệp trung học cơ sở học tiếp lên trình độ trung cấp nghề và trung cấp chuyên nghiệp);</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n) Người học các trình độ trung cấp, cao đẳng, đối với các ngành, nghề khó tuyển sinh nhưng xã hội có nhu cầu theo danh Mục do Thủ trưởng cơ quan quản lý nhà nước về giáo dục nghề nghiệp ở trung ương quy định;</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o) Người học các ngành, nghề chuyên môn đặc thù đáp ứng yêu cầu phát triển kinh tế - x</w:t>
      </w:r>
      <w:r w:rsidRPr="00D33E6D">
        <w:rPr>
          <w:rFonts w:eastAsia="Times New Roman" w:cs="Times New Roman"/>
          <w:color w:val="000000"/>
          <w:szCs w:val="28"/>
        </w:rPr>
        <w:t>ã </w:t>
      </w:r>
      <w:r w:rsidRPr="00D33E6D">
        <w:rPr>
          <w:rFonts w:eastAsia="Times New Roman" w:cs="Times New Roman"/>
          <w:color w:val="000000"/>
          <w:szCs w:val="28"/>
          <w:lang w:val="vi-VN"/>
        </w:rPr>
        <w:t>hội, quốc phòng, an ninh theo quy định của Luật Giáo dục nghề nghiệp. Các ngành chuyên môn đặc thù do cơ quan nhà nước có thẩm quyền ban hành.</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3. Đối tượng được giảm học phí:</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a) Các đối tượng được giảm 70% học phí gồm:</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Học sinh, sinh viên học các ngành nghệ thuật truyền thống và đặc thù trong các trường văn hóa - nghệ thuật công lập và ngoài công lập, gồm: Nhạc công kịch hát dân tộc, nhạc công truyền thống Huế, đờn ca tài t</w:t>
      </w:r>
      <w:r w:rsidRPr="00D33E6D">
        <w:rPr>
          <w:rFonts w:eastAsia="Times New Roman" w:cs="Times New Roman"/>
          <w:color w:val="000000"/>
          <w:szCs w:val="28"/>
        </w:rPr>
        <w:t>ử </w:t>
      </w:r>
      <w:r w:rsidRPr="00D33E6D">
        <w:rPr>
          <w:rFonts w:eastAsia="Times New Roman" w:cs="Times New Roman"/>
          <w:color w:val="000000"/>
          <w:szCs w:val="28"/>
          <w:lang w:val="vi-VN"/>
        </w:rPr>
        <w:t>Nam Bộ, diễn viên sân khấu kịch hát, nghệ thuật biểu diễn dân ca, nghệ thuật ca trù, nghệ thuật bài chòi, biểu diễn nhạc cụ truyền thống;</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Học sinh, sinh viên các chuyên ngành nh</w:t>
      </w:r>
      <w:r w:rsidRPr="00D33E6D">
        <w:rPr>
          <w:rFonts w:eastAsia="Times New Roman" w:cs="Times New Roman"/>
          <w:color w:val="000000"/>
          <w:szCs w:val="28"/>
        </w:rPr>
        <w:t>ã </w:t>
      </w:r>
      <w:r w:rsidRPr="00D33E6D">
        <w:rPr>
          <w:rFonts w:eastAsia="Times New Roman" w:cs="Times New Roman"/>
          <w:color w:val="000000"/>
          <w:szCs w:val="28"/>
          <w:lang w:val="vi-VN"/>
        </w:rPr>
        <w:t>nhạc cung đình, chèo, tuồng, cải lương, múa, xiếc; một số nghề học nặng nhọc, độc hại, nguy hiểm đối với giáo dục nghề nghiệp. Danh Mục các nghề học nặng nhọc, độc hại, nguy hiểm do Bộ Lao động - Thương binh và Xã hội quy định;</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Trẻ em học mẫu giáo và học sinh, sinh viên là người dân tộc thiểu số (không phải là dân tộc thiểu số rất ít người) ở vùng có Điều kiện kinh tế - xã hội đặc biệt khó khăn theo quy định của cơ quan có thẩm quyền. Cụ thể:</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Người dân tộc thiểu số (không phải là dân tộc thiểu số rất ít người theo quy định tại Điểm k Khoản 2 Điều 4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Vùng có Điều kiện kinh tế xã hội đặc biệt khó khăn: được quy định tại phụ lục I kèm theo Thông tư liên tịch này (trừ các vùng có Điều kiện kinh tế - xã hội khó khăn).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b) Các đối tượng được giảm 50% học phí gồm:</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lastRenderedPageBreak/>
        <w:t>- Trẻ em học mẫu giáo và học sinh, sinh viên là con cán bộ, công nhân, viên chức mà cha hoặc mẹ bị tai nạn lao động hoặc mắc bệnh nghề nghiệp được hưởng trợ cấp thường xuyên;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Trẻ em học mẫu giáo và học sinh phổ thông có cha mẹ thuộc hộ cận nghèo theo quy định của Thủ tướng Chính phủ.</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4. Đối tượng được hỗ trợ chi phí học tập:</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a) Trẻ em học mẫu giáo và học sinh phổ thông mồ côi cả cha lẫn mẹ;</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b) Trẻ em học mẫu giáo và học sinh phổ thông bị tàn tật, khuyết tật thuộc diện hộ cận nghèo theo quy định của Thủ tướng Chính phủ;</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c) Trẻ em học mẫu giáo và học sinh phổ thông có cha mẹ thuộc diện hộ nghèo theo quy định của Thủ tướng Chính phủ.</w:t>
      </w:r>
    </w:p>
    <w:p w:rsidR="00D33E6D" w:rsidRPr="00D33E6D" w:rsidRDefault="00D33E6D" w:rsidP="00D33E6D">
      <w:pPr>
        <w:shd w:val="clear" w:color="auto" w:fill="FFFFFF"/>
        <w:spacing w:after="0" w:line="234" w:lineRule="atLeast"/>
        <w:rPr>
          <w:rFonts w:eastAsia="Times New Roman" w:cs="Times New Roman"/>
          <w:color w:val="000000"/>
          <w:szCs w:val="28"/>
        </w:rPr>
      </w:pPr>
      <w:bookmarkStart w:id="15" w:name="dieu_5"/>
      <w:r w:rsidRPr="00D33E6D">
        <w:rPr>
          <w:rFonts w:eastAsia="Times New Roman" w:cs="Times New Roman"/>
          <w:b/>
          <w:bCs/>
          <w:color w:val="000000"/>
          <w:szCs w:val="28"/>
          <w:lang w:val="vi-VN"/>
        </w:rPr>
        <w:t>Điều 5. H</w:t>
      </w:r>
      <w:r w:rsidRPr="00D33E6D">
        <w:rPr>
          <w:rFonts w:eastAsia="Times New Roman" w:cs="Times New Roman"/>
          <w:b/>
          <w:bCs/>
          <w:color w:val="000000"/>
          <w:szCs w:val="28"/>
          <w:shd w:val="clear" w:color="auto" w:fill="FFFFFF"/>
          <w:lang w:val="vi-VN"/>
        </w:rPr>
        <w:t>ướ</w:t>
      </w:r>
      <w:r w:rsidRPr="00D33E6D">
        <w:rPr>
          <w:rFonts w:eastAsia="Times New Roman" w:cs="Times New Roman"/>
          <w:b/>
          <w:bCs/>
          <w:color w:val="000000"/>
          <w:szCs w:val="28"/>
          <w:lang w:val="vi-VN"/>
        </w:rPr>
        <w:t>ng dẫn</w:t>
      </w:r>
      <w:bookmarkEnd w:id="15"/>
      <w:r w:rsidRPr="00D33E6D">
        <w:rPr>
          <w:rFonts w:eastAsia="Times New Roman" w:cs="Times New Roman"/>
          <w:b/>
          <w:bCs/>
          <w:color w:val="000000"/>
          <w:szCs w:val="28"/>
          <w:lang w:val="vi-VN"/>
        </w:rPr>
        <w:t> </w:t>
      </w:r>
      <w:bookmarkStart w:id="16" w:name="dc_66"/>
      <w:r w:rsidRPr="00D33E6D">
        <w:rPr>
          <w:rFonts w:eastAsia="Times New Roman" w:cs="Times New Roman"/>
          <w:b/>
          <w:bCs/>
          <w:color w:val="000000"/>
          <w:szCs w:val="28"/>
          <w:lang w:val="vi-VN"/>
        </w:rPr>
        <w:t>Khoản 2, 3 Điều 11 Nghị định 86</w:t>
      </w:r>
      <w:bookmarkEnd w:id="16"/>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1. Đối với người học tại các cơ sở giáo dục mầm non, phổ thông, giáo dục nghề nghiệp và giáo dục đại học công lập</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a) Hồ sơ:</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Đơn đề nghị miễn, giảm học phí và hỗ trợ chi phí học tập:</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Đối với các đối tượng thuộc diện được miễn, giảm học phí học mầm non, phổ thông, giáo dục thường xuyên: M</w:t>
      </w:r>
      <w:r w:rsidRPr="00D33E6D">
        <w:rPr>
          <w:rFonts w:eastAsia="Times New Roman" w:cs="Times New Roman"/>
          <w:color w:val="000000"/>
          <w:szCs w:val="28"/>
        </w:rPr>
        <w:t>ẫ</w:t>
      </w:r>
      <w:r w:rsidRPr="00D33E6D">
        <w:rPr>
          <w:rFonts w:eastAsia="Times New Roman" w:cs="Times New Roman"/>
          <w:color w:val="000000"/>
          <w:szCs w:val="28"/>
          <w:lang w:val="vi-VN"/>
        </w:rPr>
        <w:t>u đơn theo phụ lục II.</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Đối với các đối tượng thuộc diện được hỗ trợ chi phí học tập học mầm non, phổ thông, giáo dục thường xuyên: M</w:t>
      </w:r>
      <w:r w:rsidRPr="00D33E6D">
        <w:rPr>
          <w:rFonts w:eastAsia="Times New Roman" w:cs="Times New Roman"/>
          <w:color w:val="000000"/>
          <w:szCs w:val="28"/>
        </w:rPr>
        <w:t>ẫ</w:t>
      </w:r>
      <w:r w:rsidRPr="00D33E6D">
        <w:rPr>
          <w:rFonts w:eastAsia="Times New Roman" w:cs="Times New Roman"/>
          <w:color w:val="000000"/>
          <w:szCs w:val="28"/>
          <w:lang w:val="vi-VN"/>
        </w:rPr>
        <w:t>u đơn theo phụ lục III.</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Đối với các đối tượng thuộc diện miễn, giảm học phí học ở cơ sở giáo dục nghề nghiệp và giáo dục đại học: M</w:t>
      </w:r>
      <w:r w:rsidRPr="00D33E6D">
        <w:rPr>
          <w:rFonts w:eastAsia="Times New Roman" w:cs="Times New Roman"/>
          <w:color w:val="000000"/>
          <w:szCs w:val="28"/>
        </w:rPr>
        <w:t>ẫ</w:t>
      </w:r>
      <w:r w:rsidRPr="00D33E6D">
        <w:rPr>
          <w:rFonts w:eastAsia="Times New Roman" w:cs="Times New Roman"/>
          <w:color w:val="000000"/>
          <w:szCs w:val="28"/>
          <w:lang w:val="vi-VN"/>
        </w:rPr>
        <w:t>u đơn theo phụ lục IV.</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Bản sao chứng thực giấy tờ chứng minh thuộc đối tượng miễn, giảm học phí và hỗ trợ chi phí học tập đối với các đối tượng sau:</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Giấy xác nhận của cơ quan quản lý đối tượng người có công đối với đối tượng được quy định tại Điểm a Khoản 2 Điều 4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Giấy xác nhận khuyết tật do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nhân dân cấp xã cấp hoặc Quyết định về việc trợ </w:t>
      </w:r>
      <w:r w:rsidRPr="00D33E6D">
        <w:rPr>
          <w:rFonts w:eastAsia="Times New Roman" w:cs="Times New Roman"/>
          <w:color w:val="000000"/>
          <w:szCs w:val="28"/>
          <w:shd w:val="clear" w:color="auto" w:fill="FFFFFF"/>
          <w:lang w:val="vi-VN"/>
        </w:rPr>
        <w:t>cấp</w:t>
      </w:r>
      <w:r w:rsidRPr="00D33E6D">
        <w:rPr>
          <w:rFonts w:eastAsia="Times New Roman" w:cs="Times New Roman"/>
          <w:color w:val="000000"/>
          <w:szCs w:val="28"/>
          <w:lang w:val="vi-VN"/>
        </w:rPr>
        <w:t> xã hội của Chủ tịch </w:t>
      </w:r>
      <w:r w:rsidRPr="00D33E6D">
        <w:rPr>
          <w:rFonts w:eastAsia="Times New Roman" w:cs="Times New Roman"/>
          <w:color w:val="000000"/>
          <w:szCs w:val="28"/>
        </w:rPr>
        <w:t>Ủ</w:t>
      </w:r>
      <w:r w:rsidRPr="00D33E6D">
        <w:rPr>
          <w:rFonts w:eastAsia="Times New Roman" w:cs="Times New Roman"/>
          <w:color w:val="000000"/>
          <w:szCs w:val="28"/>
          <w:lang w:val="vi-VN"/>
        </w:rPr>
        <w:t>y ban nhân dân cấp huyện đối với đối tượng được quy định tại </w:t>
      </w:r>
      <w:r w:rsidRPr="00D33E6D">
        <w:rPr>
          <w:rFonts w:eastAsia="Times New Roman" w:cs="Times New Roman"/>
          <w:color w:val="000000"/>
          <w:szCs w:val="28"/>
          <w:shd w:val="clear" w:color="auto" w:fill="FFFFFF"/>
          <w:lang w:val="vi-VN"/>
        </w:rPr>
        <w:t>Điểm</w:t>
      </w:r>
      <w:r w:rsidRPr="00D33E6D">
        <w:rPr>
          <w:rFonts w:eastAsia="Times New Roman" w:cs="Times New Roman"/>
          <w:color w:val="000000"/>
          <w:szCs w:val="28"/>
          <w:lang w:val="vi-VN"/>
        </w:rPr>
        <w:t> b Khoản 2 Điều 4 của Thông tư liên tịch này và giấy tờ chứng minh là hộ nghèo hoặc hộ cận nghèo do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nhân dân xã cấp hoặc xác nhận;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Quyết định về việc trợ cấp xã hội của Chủ tịch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nhân dân cấp huyện đối với đối tượng được quy định tại Điểm c Khoản 2 Điều 4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Giấy tờ chứng minh là hộ nghèo do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nhân dân cấp xã cấp hoặc xác nhận cho đối tượng được quy định tại Điểm d Khoản 2 Điều 4 Thông tư liên tịch này;</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lastRenderedPageBreak/>
        <w:t>+ Giấy chứng nhận đối tượng được hưởng chế độ miễn học phí theo mẫu số 02 ban hành kèm theo Thông tư liên tịch số </w:t>
      </w:r>
      <w:hyperlink r:id="rId16" w:tgtFrame="_blank" w:tooltip="Thông tư liên tịch 20/2012/TTLT-BQP-BTC" w:history="1">
        <w:r w:rsidRPr="00D33E6D">
          <w:rPr>
            <w:rFonts w:eastAsia="Times New Roman" w:cs="Times New Roman"/>
            <w:color w:val="0E70C3"/>
            <w:szCs w:val="28"/>
            <w:lang w:val="vi-VN"/>
          </w:rPr>
          <w:t>20/2012/TTLT-BQP-BTC</w:t>
        </w:r>
      </w:hyperlink>
      <w:r w:rsidRPr="00D33E6D">
        <w:rPr>
          <w:rFonts w:eastAsia="Times New Roman" w:cs="Times New Roman"/>
          <w:color w:val="000000"/>
          <w:szCs w:val="28"/>
          <w:lang w:val="vi-VN"/>
        </w:rPr>
        <w:t> ngày 06/3/2012 của Liên Bộ Quốc phòng và Bộ Tài chính hướng dẫn thực hiện Nghị định số </w:t>
      </w:r>
      <w:hyperlink r:id="rId17" w:tgtFrame="_blank" w:tooltip="Nghị định 88/2011/NĐ-CP" w:history="1">
        <w:r w:rsidRPr="00D33E6D">
          <w:rPr>
            <w:rFonts w:eastAsia="Times New Roman" w:cs="Times New Roman"/>
            <w:color w:val="0E70C3"/>
            <w:szCs w:val="28"/>
            <w:lang w:val="vi-VN"/>
          </w:rPr>
          <w:t>88/2011/NĐ-CP</w:t>
        </w:r>
      </w:hyperlink>
      <w:r w:rsidRPr="00D33E6D">
        <w:rPr>
          <w:rFonts w:eastAsia="Times New Roman" w:cs="Times New Roman"/>
          <w:color w:val="000000"/>
          <w:szCs w:val="28"/>
          <w:lang w:val="vi-VN"/>
        </w:rPr>
        <w:t> ngày 29/9/2011 của Chính phủ về chế độ, chính sách đối với gia đình hạ sĩ quan, binh sĩ tại ngũ đối với đối tượng quy định tại Điểm đ Khoản 2 Điều 4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Giấy khai sinh và giấy tờ chứng minh là hộ nghèo hoặc hộ cận nghèo do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nhân dân cấp xã cấp hoặc xác nhận cho đối tượng được quy định tại Điểm g Khoản 2 Điều 4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Gi</w:t>
      </w:r>
      <w:r w:rsidRPr="00D33E6D">
        <w:rPr>
          <w:rFonts w:eastAsia="Times New Roman" w:cs="Times New Roman"/>
          <w:color w:val="000000"/>
          <w:szCs w:val="28"/>
        </w:rPr>
        <w:t>ấ</w:t>
      </w:r>
      <w:r w:rsidRPr="00D33E6D">
        <w:rPr>
          <w:rFonts w:eastAsia="Times New Roman" w:cs="Times New Roman"/>
          <w:color w:val="000000"/>
          <w:szCs w:val="28"/>
          <w:lang w:val="vi-VN"/>
        </w:rPr>
        <w:t>y khai sinh và s</w:t>
      </w:r>
      <w:r w:rsidRPr="00D33E6D">
        <w:rPr>
          <w:rFonts w:eastAsia="Times New Roman" w:cs="Times New Roman"/>
          <w:color w:val="000000"/>
          <w:szCs w:val="28"/>
        </w:rPr>
        <w:t>ổ </w:t>
      </w:r>
      <w:r w:rsidRPr="00D33E6D">
        <w:rPr>
          <w:rFonts w:eastAsia="Times New Roman" w:cs="Times New Roman"/>
          <w:color w:val="000000"/>
          <w:szCs w:val="28"/>
          <w:lang w:val="vi-VN"/>
        </w:rPr>
        <w:t>hộ kh</w:t>
      </w:r>
      <w:r w:rsidRPr="00D33E6D">
        <w:rPr>
          <w:rFonts w:eastAsia="Times New Roman" w:cs="Times New Roman"/>
          <w:color w:val="000000"/>
          <w:szCs w:val="28"/>
        </w:rPr>
        <w:t>ẩ</w:t>
      </w:r>
      <w:r w:rsidRPr="00D33E6D">
        <w:rPr>
          <w:rFonts w:eastAsia="Times New Roman" w:cs="Times New Roman"/>
          <w:color w:val="000000"/>
          <w:szCs w:val="28"/>
          <w:lang w:val="vi-VN"/>
        </w:rPr>
        <w:t>u thườn</w:t>
      </w:r>
      <w:r w:rsidRPr="00D33E6D">
        <w:rPr>
          <w:rFonts w:eastAsia="Times New Roman" w:cs="Times New Roman"/>
          <w:color w:val="000000"/>
          <w:szCs w:val="28"/>
        </w:rPr>
        <w:t>g </w:t>
      </w:r>
      <w:r w:rsidRPr="00D33E6D">
        <w:rPr>
          <w:rFonts w:eastAsia="Times New Roman" w:cs="Times New Roman"/>
          <w:color w:val="000000"/>
          <w:szCs w:val="28"/>
          <w:lang w:val="vi-VN"/>
        </w:rPr>
        <w:t>trú hoặc gi</w:t>
      </w:r>
      <w:r w:rsidRPr="00D33E6D">
        <w:rPr>
          <w:rFonts w:eastAsia="Times New Roman" w:cs="Times New Roman"/>
          <w:color w:val="000000"/>
          <w:szCs w:val="28"/>
        </w:rPr>
        <w:t>ấ</w:t>
      </w:r>
      <w:r w:rsidRPr="00D33E6D">
        <w:rPr>
          <w:rFonts w:eastAsia="Times New Roman" w:cs="Times New Roman"/>
          <w:color w:val="000000"/>
          <w:szCs w:val="28"/>
          <w:lang w:val="vi-VN"/>
        </w:rPr>
        <w:t>y đăng ký tạm trú đối với đối tượng được quy định tại Điểm k Khoản 2 và gạch đ</w:t>
      </w:r>
      <w:r w:rsidRPr="00D33E6D">
        <w:rPr>
          <w:rFonts w:eastAsia="Times New Roman" w:cs="Times New Roman"/>
          <w:color w:val="000000"/>
          <w:szCs w:val="28"/>
        </w:rPr>
        <w:t>ầ</w:t>
      </w:r>
      <w:r w:rsidRPr="00D33E6D">
        <w:rPr>
          <w:rFonts w:eastAsia="Times New Roman" w:cs="Times New Roman"/>
          <w:color w:val="000000"/>
          <w:szCs w:val="28"/>
          <w:lang w:val="vi-VN"/>
        </w:rPr>
        <w:t>u dòng thứ ba Điểm a Khoản 3 Điều 2 Thôn</w:t>
      </w:r>
      <w:r w:rsidRPr="00D33E6D">
        <w:rPr>
          <w:rFonts w:eastAsia="Times New Roman" w:cs="Times New Roman"/>
          <w:color w:val="000000"/>
          <w:szCs w:val="28"/>
        </w:rPr>
        <w:t>g </w:t>
      </w:r>
      <w:r w:rsidRPr="00D33E6D">
        <w:rPr>
          <w:rFonts w:eastAsia="Times New Roman" w:cs="Times New Roman"/>
          <w:color w:val="000000"/>
          <w:szCs w:val="28"/>
          <w:lang w:val="vi-VN"/>
        </w:rPr>
        <w:t>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Bằng tốt nghiệp trung học cơ sở đối với đối tượng được quy định tại Điểm m Khoản 2 Điều 4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Sổ hưởng trợ cấp hàng tháng của cha hoặc mẹ bị tai nạn lao động hoặc mắc bệnh nghề nghiệp do tổ chức bảo hiểm xã hội cấp đối với đối tượng được quy định tại gạch đầu dòng thứ nhất Điểm b Khoản 3 Điều 4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Giấy tờ chứng minh là hộ cận nghèo do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nhân dân cấp xã cấp hoặc xác nhận cho đối tượng được quy định tại gạch đầu dòng thứ hai Điểm b Khoản 3 Điều 4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Đối với trẻ em mẫu giáo và học sinh phổ thông vừa thuộc diện được miễn, giảm học phí vừa thuộc diện được hỗ trợ chi phí học tập, chỉ phải làm 01 bộ hồ sơ các giấy tờ liên quan nói trên kèm các đơn theo mẫu (phụ lục II và III) của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chứng nhận hộ nghèo, hộ cận nghèo để làm căn cứ xem xét miễn, giảm học phí và hỗ trợ chi phí học tập cho kỳ học tiếp theo.</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b) Trình tự thực hiện: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Trong vòng 45 ngày kể từ ngày khai giảng năm học, cha mẹ (hoặc người giám hộ) trẻ em học mẫu giáo, học sinh phổ thông, học viên học chương trình tr</w:t>
      </w:r>
      <w:r w:rsidRPr="00D33E6D">
        <w:rPr>
          <w:rFonts w:eastAsia="Times New Roman" w:cs="Times New Roman"/>
          <w:color w:val="000000"/>
          <w:szCs w:val="28"/>
        </w:rPr>
        <w:t>u</w:t>
      </w:r>
      <w:r w:rsidRPr="00D33E6D">
        <w:rPr>
          <w:rFonts w:eastAsia="Times New Roman" w:cs="Times New Roman"/>
          <w:color w:val="000000"/>
          <w:szCs w:val="28"/>
          <w:lang w:val="vi-VN"/>
        </w:rPr>
        <w:t>ng học cơ sở và trung học phổ thông học ở các trung tâm giáo dục thường xuyên; học sinh, sinh viên, học viên học ở các cơ sở giáo dục nghề nghiệp và giáo dục đại học có Đơn đề nghị miễn, giảm học phí và hỗ trợ chi phí học tập và bản sao giấy tờ chứng minh thuộc đối tượng miễn, giảm học phí và hỗ trợ chi phí học tập gửi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giáo dục;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Cơ sở giáo dục nghề nghiệp và giáo dục đại học căn cứ vào chuyên ngành học của người học để quyết định miễn, giảm học phí đối với người học thuộc </w:t>
      </w:r>
      <w:r w:rsidRPr="00D33E6D">
        <w:rPr>
          <w:rFonts w:eastAsia="Times New Roman" w:cs="Times New Roman"/>
          <w:color w:val="000000"/>
          <w:szCs w:val="28"/>
        </w:rPr>
        <w:t>d</w:t>
      </w:r>
      <w:r w:rsidRPr="00D33E6D">
        <w:rPr>
          <w:rFonts w:eastAsia="Times New Roman" w:cs="Times New Roman"/>
          <w:color w:val="000000"/>
          <w:szCs w:val="28"/>
          <w:lang w:val="vi-VN"/>
        </w:rPr>
        <w:t xml:space="preserve">iện miễn, giảm </w:t>
      </w:r>
      <w:r w:rsidRPr="00D33E6D">
        <w:rPr>
          <w:rFonts w:eastAsia="Times New Roman" w:cs="Times New Roman"/>
          <w:color w:val="000000"/>
          <w:szCs w:val="28"/>
          <w:lang w:val="vi-VN"/>
        </w:rPr>
        <w:lastRenderedPageBreak/>
        <w:t>học phí được </w:t>
      </w:r>
      <w:r w:rsidRPr="00D33E6D">
        <w:rPr>
          <w:rFonts w:eastAsia="Times New Roman" w:cs="Times New Roman"/>
          <w:color w:val="000000"/>
          <w:szCs w:val="28"/>
          <w:shd w:val="clear" w:color="auto" w:fill="FFFFFF"/>
          <w:lang w:val="vi-VN"/>
        </w:rPr>
        <w:t>quy định</w:t>
      </w:r>
      <w:r w:rsidRPr="00D33E6D">
        <w:rPr>
          <w:rFonts w:eastAsia="Times New Roman" w:cs="Times New Roman"/>
          <w:color w:val="000000"/>
          <w:szCs w:val="28"/>
          <w:lang w:val="vi-VN"/>
        </w:rPr>
        <w:t> tại: Điểm h, i Khoản 2, gạch đầu dòng thứ nhất, gạch đầu dòng thứ hai Điểm a Khoản 3 Điều 4 của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c) Trách nhiệm xét duyệt và thẩm định hồ sơ:</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Đối với trường mầm non và trung học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Hiệu trưởng nhà trường có trách nhiệm xét duyệt hồ sơ và lập danh sách học sinh được miễn, giảm học phí và hỗ trợ chi phí học tập gửi phòng </w:t>
      </w:r>
      <w:r w:rsidRPr="00D33E6D">
        <w:rPr>
          <w:rFonts w:eastAsia="Times New Roman" w:cs="Times New Roman"/>
          <w:color w:val="000000"/>
          <w:szCs w:val="28"/>
        </w:rPr>
        <w:t>g</w:t>
      </w:r>
      <w:r w:rsidRPr="00D33E6D">
        <w:rPr>
          <w:rFonts w:eastAsia="Times New Roman" w:cs="Times New Roman"/>
          <w:color w:val="000000"/>
          <w:szCs w:val="28"/>
          <w:lang w:val="vi-VN"/>
        </w:rPr>
        <w:t>iáo dục và đào tạo;</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Đối với trường trung học phổ thông và các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giáo dục trực thuộc sở giáo dục và đào tạo: Hiệu trưởn</w:t>
      </w:r>
      <w:r w:rsidRPr="00D33E6D">
        <w:rPr>
          <w:rFonts w:eastAsia="Times New Roman" w:cs="Times New Roman"/>
          <w:color w:val="000000"/>
          <w:szCs w:val="28"/>
        </w:rPr>
        <w:t>g </w:t>
      </w:r>
      <w:r w:rsidRPr="00D33E6D">
        <w:rPr>
          <w:rFonts w:eastAsia="Times New Roman" w:cs="Times New Roman"/>
          <w:color w:val="000000"/>
          <w:szCs w:val="28"/>
          <w:lang w:val="vi-VN"/>
        </w:rPr>
        <w:t>nhà trường có trách nhiệm xét duyệt hồ sơ và lập danh sách học sinh được miễn, giảm học phí và hỗ trợ chi phí học tập gửi sở giáo dục và đào tạo;</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Đối với cơ sở giáo dục nghề nghiệp và </w:t>
      </w:r>
      <w:r w:rsidRPr="00D33E6D">
        <w:rPr>
          <w:rFonts w:eastAsia="Times New Roman" w:cs="Times New Roman"/>
          <w:color w:val="000000"/>
          <w:szCs w:val="28"/>
        </w:rPr>
        <w:t>g</w:t>
      </w:r>
      <w:r w:rsidRPr="00D33E6D">
        <w:rPr>
          <w:rFonts w:eastAsia="Times New Roman" w:cs="Times New Roman"/>
          <w:color w:val="000000"/>
          <w:szCs w:val="28"/>
          <w:lang w:val="vi-VN"/>
        </w:rPr>
        <w:t>iáo dục đại học: </w:t>
      </w:r>
      <w:r w:rsidRPr="00D33E6D">
        <w:rPr>
          <w:rFonts w:eastAsia="Times New Roman" w:cs="Times New Roman"/>
          <w:color w:val="000000"/>
          <w:szCs w:val="28"/>
          <w:shd w:val="clear" w:color="auto" w:fill="FFFFFF"/>
          <w:lang w:val="vi-VN"/>
        </w:rPr>
        <w:t>Thủ trưởng</w:t>
      </w:r>
      <w:r w:rsidRPr="00D33E6D">
        <w:rPr>
          <w:rFonts w:eastAsia="Times New Roman" w:cs="Times New Roman"/>
          <w:color w:val="000000"/>
          <w:szCs w:val="28"/>
          <w:lang w:val="vi-VN"/>
        </w:rPr>
        <w:t> các cơ sở giáo dục nghề nghiệp và giáo dục đại học có trách nhiệm xét duyệt hồ sơ và quyết định miễn, giảm học phí đối với học sinh, sinh viên và học viên; đồng thời lập danh sách học sinh, sinh viên, học viên được miễn, giảm học phí theo mẫu quy định tại phụ lục VIII, XII báo cáo cơ quan quản lý cấp trên trực tiếp. Cơ quan quản lý cấp trên thẩm định, lập dự toán kinh phí theo mẫu quy định tại phụ lục IX, XII gửi Bộ Tài chính tổng hợp, trình cấp có thẩm quyền bố trí kinh phí thực hiện trong dự toán ngân sách hàng năm.</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Thời </w:t>
      </w:r>
      <w:r w:rsidRPr="00D33E6D">
        <w:rPr>
          <w:rFonts w:eastAsia="Times New Roman" w:cs="Times New Roman"/>
          <w:color w:val="000000"/>
          <w:szCs w:val="28"/>
        </w:rPr>
        <w:t>g</w:t>
      </w:r>
      <w:r w:rsidRPr="00D33E6D">
        <w:rPr>
          <w:rFonts w:eastAsia="Times New Roman" w:cs="Times New Roman"/>
          <w:color w:val="000000"/>
          <w:szCs w:val="28"/>
          <w:lang w:val="vi-VN"/>
        </w:rPr>
        <w:t>ian học sinh, sinh viên bị kỷ luật ngừn</w:t>
      </w:r>
      <w:r w:rsidRPr="00D33E6D">
        <w:rPr>
          <w:rFonts w:eastAsia="Times New Roman" w:cs="Times New Roman"/>
          <w:color w:val="000000"/>
          <w:szCs w:val="28"/>
        </w:rPr>
        <w:t>g </w:t>
      </w:r>
      <w:r w:rsidRPr="00D33E6D">
        <w:rPr>
          <w:rFonts w:eastAsia="Times New Roman" w:cs="Times New Roman"/>
          <w:color w:val="000000"/>
          <w:szCs w:val="28"/>
          <w:lang w:val="vi-VN"/>
        </w:rPr>
        <w:t>học hoặc buộc thôi học, học lưu ban, học lại, học bổ sung thì s</w:t>
      </w:r>
      <w:r w:rsidRPr="00D33E6D">
        <w:rPr>
          <w:rFonts w:eastAsia="Times New Roman" w:cs="Times New Roman"/>
          <w:color w:val="000000"/>
          <w:szCs w:val="28"/>
        </w:rPr>
        <w:t>ẽ </w:t>
      </w:r>
      <w:r w:rsidRPr="00D33E6D">
        <w:rPr>
          <w:rFonts w:eastAsia="Times New Roman" w:cs="Times New Roman"/>
          <w:color w:val="000000"/>
          <w:szCs w:val="28"/>
          <w:lang w:val="vi-VN"/>
        </w:rPr>
        <w:t>không được cấp bù tiền miễn, giảm học ph</w:t>
      </w:r>
      <w:r w:rsidRPr="00D33E6D">
        <w:rPr>
          <w:rFonts w:eastAsia="Times New Roman" w:cs="Times New Roman"/>
          <w:color w:val="000000"/>
          <w:szCs w:val="28"/>
        </w:rPr>
        <w:t>í</w:t>
      </w:r>
      <w:r w:rsidRPr="00D33E6D">
        <w:rPr>
          <w:rFonts w:eastAsia="Times New Roman" w:cs="Times New Roman"/>
          <w:color w:val="000000"/>
          <w:szCs w:val="28"/>
          <w:lang w:val="vi-VN"/>
        </w:rPr>
        <w:t>.</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2. Đối với người học tại các cơ sở giáo dục mầm non, phổ thông, giáo dục nghề nghiệp và giáo dục đại học ngoài công lập; cơ sở giáo dục nghề nghiệp và giáo dục đại học thuộc doanh nghiệp nhà nước, tổ chức kinh tế</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a) Trình tự thực hiện và hồ sơ:</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Trong vòng 45 ngày kể từ ngày bắt đầu khai gi</w:t>
      </w:r>
      <w:r w:rsidRPr="00D33E6D">
        <w:rPr>
          <w:rFonts w:eastAsia="Times New Roman" w:cs="Times New Roman"/>
          <w:color w:val="000000"/>
          <w:szCs w:val="28"/>
        </w:rPr>
        <w:t>ả</w:t>
      </w:r>
      <w:r w:rsidRPr="00D33E6D">
        <w:rPr>
          <w:rFonts w:eastAsia="Times New Roman" w:cs="Times New Roman"/>
          <w:color w:val="000000"/>
          <w:szCs w:val="28"/>
          <w:lang w:val="vi-VN"/>
        </w:rPr>
        <w:t>ng năm học, cha mẹ (hoặc người giám hộ) tr</w:t>
      </w:r>
      <w:r w:rsidRPr="00D33E6D">
        <w:rPr>
          <w:rFonts w:eastAsia="Times New Roman" w:cs="Times New Roman"/>
          <w:color w:val="000000"/>
          <w:szCs w:val="28"/>
        </w:rPr>
        <w:t>ẻ </w:t>
      </w:r>
      <w:r w:rsidRPr="00D33E6D">
        <w:rPr>
          <w:rFonts w:eastAsia="Times New Roman" w:cs="Times New Roman"/>
          <w:color w:val="000000"/>
          <w:szCs w:val="28"/>
          <w:lang w:val="vi-VN"/>
        </w:rPr>
        <w:t>em học mẫu giáo, học sinh phổ thông; học sinh, sinh viên học ở các cơ sở giáo dục nghề nghiệp và giáo dục đại học phải làm đơn có xác nhận của nhà trường gửi về:</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Phòng giáo dục và đào tạo: Đối với trẻ em học mẫu giáo, học sinh tiểu học thuộc trường hợp được </w:t>
      </w:r>
      <w:r w:rsidRPr="00D33E6D">
        <w:rPr>
          <w:rFonts w:eastAsia="Times New Roman" w:cs="Times New Roman"/>
          <w:color w:val="000000"/>
          <w:szCs w:val="28"/>
          <w:shd w:val="clear" w:color="auto" w:fill="FFFFFF"/>
          <w:lang w:val="vi-VN"/>
        </w:rPr>
        <w:t>hỗ trợ</w:t>
      </w:r>
      <w:r w:rsidRPr="00D33E6D">
        <w:rPr>
          <w:rFonts w:eastAsia="Times New Roman" w:cs="Times New Roman"/>
          <w:color w:val="000000"/>
          <w:szCs w:val="28"/>
          <w:lang w:val="vi-VN"/>
        </w:rPr>
        <w:t> chi phí học tập, học sinh học trung học cơ sở (đơn cấp bù </w:t>
      </w:r>
      <w:r w:rsidRPr="00D33E6D">
        <w:rPr>
          <w:rFonts w:eastAsia="Times New Roman" w:cs="Times New Roman"/>
          <w:color w:val="000000"/>
          <w:szCs w:val="28"/>
        </w:rPr>
        <w:t>tiền miễn</w:t>
      </w:r>
      <w:r w:rsidRPr="00D33E6D">
        <w:rPr>
          <w:rFonts w:eastAsia="Times New Roman" w:cs="Times New Roman"/>
          <w:color w:val="000000"/>
          <w:szCs w:val="28"/>
          <w:lang w:val="vi-VN"/>
        </w:rPr>
        <w:t>, giảm học phí mẫu theo phụ lục V; đơn hỗ trợ chi phí học tập mẫu theo phụ lục III).</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Sở giáo dục và đào tạo: Đối với học sinh học trung học phổ thông (đơn cấp bù tiền miễn, giảm học phí mẫu theo phụ lục V; đơn hỗ trợ chi phí học tập mẫu theo phụ lục III).</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Phòng lao động-thương binh và xã hội: Đối với học sinh, sinh viên học ở các cơ sở giáo dục nghề nghiệp và giáo dục đại học (mẫu đơn theo phụ lục VI).</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xml:space="preserve">Tùy theo từng đối tượng được miễn, giảm học phí và hỗ trợ chi phí học tập, kèm theo đơn là bản sao chứng thực một trong các giấy tờ được quy định tại Điểm a Khoản 1 </w:t>
      </w:r>
      <w:r w:rsidRPr="00D33E6D">
        <w:rPr>
          <w:rFonts w:eastAsia="Times New Roman" w:cs="Times New Roman"/>
          <w:color w:val="000000"/>
          <w:szCs w:val="28"/>
          <w:lang w:val="vi-VN"/>
        </w:rPr>
        <w:lastRenderedPageBreak/>
        <w:t>Điều 5 Thông tư này. Riêng đối với người học học các ngành, nghề được quy định tại Điểm h, i Khoản 2 và gạch đầu dòng thứ nhất, gạch đầu dòng thứ hai Điểm a Khoản 3 Điều 4 của Thông tư liên tịch này, kèm theo đơn đề nghị miễn, giảm học phí là giấy xác nhận của Nhà trường.</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b) Đối với trẻ em mẫu giáo và học sinh phổ thông vừa thuộc diện được miễn, giảm học phí vừa thuộc diện được hỗ trợ chi phí học tập, chỉ phải làm 01 bộ hồ sơ các giấ</w:t>
      </w:r>
      <w:r w:rsidRPr="00D33E6D">
        <w:rPr>
          <w:rFonts w:eastAsia="Times New Roman" w:cs="Times New Roman"/>
          <w:color w:val="000000"/>
          <w:szCs w:val="28"/>
        </w:rPr>
        <w:t>y </w:t>
      </w:r>
      <w:r w:rsidRPr="00D33E6D">
        <w:rPr>
          <w:rFonts w:eastAsia="Times New Roman" w:cs="Times New Roman"/>
          <w:color w:val="000000"/>
          <w:szCs w:val="28"/>
          <w:lang w:val="vi-VN"/>
        </w:rPr>
        <w:t>tờ liên quan nói trên kèm các đơn theo mẫu (phụ lục III và phụ lục V) của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c) Người học thuộc diện được miễn, giảm học phí và hỗ trợ chi phí học tập chỉ phải làm 01 bộ hồ sơ nộp lần đầu cho cả thời gian học tập. Riêng đối với người học thuộc diện hộ nghèo, hộ cận nghèo thì vào đầu mỗi học kỳ phải nộp bổ sung giấy chứng nhận hộ nghèo, hộ cận nghèo để làm căn cứ xem xét miễn, giảm học phí và hỗ trợ chi phí học tập cho kỳ học tiếp theo;</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d) Trách nhiệm xét duyệt, thẩm định hồ sơ và xác nhận: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Đối với cơ sở giáo dục mầm non, phổ thông: Trong vòng 10 ngày kể từ khi nhận được đơn đề nghị cấp bù học phí và hỗ trợ chi phí học tập, Hiệu trưởng nhà trường có trách nhiệm xác nhận đầ</w:t>
      </w:r>
      <w:r w:rsidRPr="00D33E6D">
        <w:rPr>
          <w:rFonts w:eastAsia="Times New Roman" w:cs="Times New Roman"/>
          <w:color w:val="000000"/>
          <w:szCs w:val="28"/>
        </w:rPr>
        <w:t>y </w:t>
      </w:r>
      <w:r w:rsidRPr="00D33E6D">
        <w:rPr>
          <w:rFonts w:eastAsia="Times New Roman" w:cs="Times New Roman"/>
          <w:color w:val="000000"/>
          <w:szCs w:val="28"/>
          <w:lang w:val="vi-VN"/>
        </w:rPr>
        <w:t>đủ các nội dung theo mẫu quy định tại Phụ lục III và Phụ lục V của Thông t</w:t>
      </w:r>
      <w:r w:rsidRPr="00D33E6D">
        <w:rPr>
          <w:rFonts w:eastAsia="Times New Roman" w:cs="Times New Roman"/>
          <w:color w:val="000000"/>
          <w:szCs w:val="28"/>
        </w:rPr>
        <w:t>ư </w:t>
      </w:r>
      <w:r w:rsidRPr="00D33E6D">
        <w:rPr>
          <w:rFonts w:eastAsia="Times New Roman" w:cs="Times New Roman"/>
          <w:color w:val="000000"/>
          <w:szCs w:val="28"/>
          <w:lang w:val="vi-VN"/>
        </w:rPr>
        <w:t>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Đối với cơ sở giáo dục nghề nghiệp và giáo dục đại học: Trong vòng 10 ngày kể từ khi nhận được đơn đề nghị cấp bù tiền miễn, giảm học phí, Th</w:t>
      </w:r>
      <w:r w:rsidRPr="00D33E6D">
        <w:rPr>
          <w:rFonts w:eastAsia="Times New Roman" w:cs="Times New Roman"/>
          <w:color w:val="000000"/>
          <w:szCs w:val="28"/>
        </w:rPr>
        <w:t>ủ </w:t>
      </w:r>
      <w:r w:rsidRPr="00D33E6D">
        <w:rPr>
          <w:rFonts w:eastAsia="Times New Roman" w:cs="Times New Roman"/>
          <w:color w:val="000000"/>
          <w:szCs w:val="28"/>
          <w:lang w:val="vi-VN"/>
        </w:rPr>
        <w:t>trưởng các cơ sở giáo dục nghề nghiệp và giáo dục đại học có trách nhiệm xác nhận đầy đủ các nội dung được quy định tại Phụ lục VI kèm theo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Thủ trưởng các cơ sở giáo dục hoàn toàn chịu trách nhiệm về n</w:t>
      </w:r>
      <w:r w:rsidRPr="00D33E6D">
        <w:rPr>
          <w:rFonts w:eastAsia="Times New Roman" w:cs="Times New Roman"/>
          <w:color w:val="000000"/>
          <w:szCs w:val="28"/>
        </w:rPr>
        <w:t>ộ</w:t>
      </w:r>
      <w:r w:rsidRPr="00D33E6D">
        <w:rPr>
          <w:rFonts w:eastAsia="Times New Roman" w:cs="Times New Roman"/>
          <w:color w:val="000000"/>
          <w:szCs w:val="28"/>
          <w:lang w:val="vi-VN"/>
        </w:rPr>
        <w:t>i dun</w:t>
      </w:r>
      <w:r w:rsidRPr="00D33E6D">
        <w:rPr>
          <w:rFonts w:eastAsia="Times New Roman" w:cs="Times New Roman"/>
          <w:color w:val="000000"/>
          <w:szCs w:val="28"/>
        </w:rPr>
        <w:t>g </w:t>
      </w:r>
      <w:r w:rsidRPr="00D33E6D">
        <w:rPr>
          <w:rFonts w:eastAsia="Times New Roman" w:cs="Times New Roman"/>
          <w:color w:val="000000"/>
          <w:szCs w:val="28"/>
          <w:lang w:val="vi-VN"/>
        </w:rPr>
        <w:t>đã xác nhận trên đơn đ</w:t>
      </w:r>
      <w:r w:rsidRPr="00D33E6D">
        <w:rPr>
          <w:rFonts w:eastAsia="Times New Roman" w:cs="Times New Roman"/>
          <w:color w:val="000000"/>
          <w:szCs w:val="28"/>
        </w:rPr>
        <w:t>ề </w:t>
      </w:r>
      <w:r w:rsidRPr="00D33E6D">
        <w:rPr>
          <w:rFonts w:eastAsia="Times New Roman" w:cs="Times New Roman"/>
          <w:color w:val="000000"/>
          <w:szCs w:val="28"/>
          <w:lang w:val="vi-VN"/>
        </w:rPr>
        <w:t>nghị của người học.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Đối với các lần cấp bù tiền miễn, giảm học phí và hỗ trợ chi phí học tập các lần sau, người học không phải làm đơn đề nghị cấp bù tiền mi</w:t>
      </w:r>
      <w:r w:rsidRPr="00D33E6D">
        <w:rPr>
          <w:rFonts w:eastAsia="Times New Roman" w:cs="Times New Roman"/>
          <w:color w:val="000000"/>
          <w:szCs w:val="28"/>
        </w:rPr>
        <w:t>ễ</w:t>
      </w:r>
      <w:r w:rsidRPr="00D33E6D">
        <w:rPr>
          <w:rFonts w:eastAsia="Times New Roman" w:cs="Times New Roman"/>
          <w:color w:val="000000"/>
          <w:szCs w:val="28"/>
          <w:lang w:val="vi-VN"/>
        </w:rPr>
        <w:t>n, giảm học phí và hỗ trợ chi phí học tập. Trong vòng 30 ngày kể từ khi bắt đầu học kỳ mới cơ sở giáo dục mầm non, phổ thông, giáo dục nghề nghiệp và giáo dục đại học có trách nhiệm cấp cho người học Giấy xác nhận được quy định tại Phụ lục VII kèm theo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đ) Th</w:t>
      </w:r>
      <w:r w:rsidRPr="00D33E6D">
        <w:rPr>
          <w:rFonts w:eastAsia="Times New Roman" w:cs="Times New Roman"/>
          <w:color w:val="000000"/>
          <w:szCs w:val="28"/>
        </w:rPr>
        <w:t>ờ</w:t>
      </w:r>
      <w:r w:rsidRPr="00D33E6D">
        <w:rPr>
          <w:rFonts w:eastAsia="Times New Roman" w:cs="Times New Roman"/>
          <w:color w:val="000000"/>
          <w:szCs w:val="28"/>
          <w:lang w:val="vi-VN"/>
        </w:rPr>
        <w:t>i gian học sinh, sinh viên bị kỷ luật ngừng học hoặc buộc thôi học, học lưu ban, học lại, học </w:t>
      </w:r>
      <w:r w:rsidRPr="00D33E6D">
        <w:rPr>
          <w:rFonts w:eastAsia="Times New Roman" w:cs="Times New Roman"/>
          <w:color w:val="000000"/>
          <w:szCs w:val="28"/>
          <w:shd w:val="clear" w:color="auto" w:fill="FFFFFF"/>
          <w:lang w:val="vi-VN"/>
        </w:rPr>
        <w:t>bổ sung</w:t>
      </w:r>
      <w:r w:rsidRPr="00D33E6D">
        <w:rPr>
          <w:rFonts w:eastAsia="Times New Roman" w:cs="Times New Roman"/>
          <w:color w:val="000000"/>
          <w:szCs w:val="28"/>
          <w:lang w:val="vi-VN"/>
        </w:rPr>
        <w:t> thì sẽ không được cấp bù tiền miễn, giảm học phí.</w:t>
      </w:r>
    </w:p>
    <w:p w:rsidR="00D33E6D" w:rsidRPr="00D33E6D" w:rsidRDefault="00D33E6D" w:rsidP="00D33E6D">
      <w:pPr>
        <w:shd w:val="clear" w:color="auto" w:fill="FFFFFF"/>
        <w:spacing w:after="0" w:line="234" w:lineRule="atLeast"/>
        <w:rPr>
          <w:rFonts w:eastAsia="Times New Roman" w:cs="Times New Roman"/>
          <w:color w:val="000000"/>
          <w:szCs w:val="28"/>
        </w:rPr>
      </w:pPr>
      <w:bookmarkStart w:id="17" w:name="dieu_6"/>
      <w:proofErr w:type="gramStart"/>
      <w:r w:rsidRPr="00D33E6D">
        <w:rPr>
          <w:rFonts w:eastAsia="Times New Roman" w:cs="Times New Roman"/>
          <w:b/>
          <w:bCs/>
          <w:color w:val="000000"/>
          <w:szCs w:val="28"/>
        </w:rPr>
        <w:t>Điều 6.</w:t>
      </w:r>
      <w:proofErr w:type="gramEnd"/>
      <w:r w:rsidRPr="00D33E6D">
        <w:rPr>
          <w:rFonts w:eastAsia="Times New Roman" w:cs="Times New Roman"/>
          <w:b/>
          <w:bCs/>
          <w:color w:val="000000"/>
          <w:szCs w:val="28"/>
        </w:rPr>
        <w:t xml:space="preserve"> Hướng dẫn phương thức cấp bù tiền miễn, giảm học phí và hỗ trợ chi phí học tập</w:t>
      </w:r>
      <w:bookmarkEnd w:id="17"/>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1. Phương thức cấp bù tiền miễn, giảm học phí đối với các cơ sở g</w:t>
      </w:r>
      <w:bookmarkStart w:id="18" w:name="_GoBack"/>
      <w:bookmarkEnd w:id="18"/>
      <w:r w:rsidRPr="00D33E6D">
        <w:rPr>
          <w:rFonts w:eastAsia="Times New Roman" w:cs="Times New Roman"/>
          <w:color w:val="000000"/>
          <w:szCs w:val="28"/>
          <w:lang w:val="vi-VN"/>
        </w:rPr>
        <w:t>iáo dục công lập</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xml:space="preserve">Kinh phí thực hiện cấp bù học phí cho cơ sở giáo dục mầm non, phổ thông, giáo dục nghề nghiệp và giáo dục đại học công lập được ngân sách nhà nước cấp hàng năm theo hình thức giao dự toán. Việc phân bổ dự toán kinh phí thực hiện chính sách cấp bù học phí cho cơ sở giáo dục mầm non, phổ thông, giáo dục nghề nghiệp và giáo dục đại học </w:t>
      </w:r>
      <w:r w:rsidRPr="00D33E6D">
        <w:rPr>
          <w:rFonts w:eastAsia="Times New Roman" w:cs="Times New Roman"/>
          <w:color w:val="000000"/>
          <w:szCs w:val="28"/>
          <w:lang w:val="vi-VN"/>
        </w:rPr>
        <w:lastRenderedPageBreak/>
        <w:t>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mầm non, phổ thông, giáo dục nghề nghiệp và giáo dục đại học công lập.</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Khi rút dự toán kinh phí cấp bù tiền miễn, giảm học phí, cơ sở giáo dục mầm non, phổ thông, giáo dục nghề nghiệp và giáo dục đại học công lập phải gửi cơ quan Kho bạc nhà nước nơi đơn vị giao dịch bản tổng hợp đề nghị cấp bù tiền học phí miễn, giảm (gồm các nội dung: Họ tên người học thuộc diện được miễn, giảm học phí hiện đang theo học tại trường; mức thu học phí của nhà trường; mức học phí miễn, giảm và tổng nhu cầu kinh phí đề nghị </w:t>
      </w:r>
      <w:r w:rsidRPr="00D33E6D">
        <w:rPr>
          <w:rFonts w:eastAsia="Times New Roman" w:cs="Times New Roman"/>
          <w:color w:val="000000"/>
          <w:szCs w:val="28"/>
          <w:shd w:val="clear" w:color="auto" w:fill="FFFFFF"/>
          <w:lang w:val="vi-VN"/>
        </w:rPr>
        <w:t>cấp</w:t>
      </w:r>
      <w:r w:rsidRPr="00D33E6D">
        <w:rPr>
          <w:rFonts w:eastAsia="Times New Roman" w:cs="Times New Roman"/>
          <w:color w:val="000000"/>
          <w:szCs w:val="28"/>
          <w:lang w:val="vi-VN"/>
        </w:rPr>
        <w:t> bù).</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Nguồn kinh phí ngân sách nhà nước cấp bù tiền học phí miễn, giảm cho cơ sở giáo dục mầm non, phổ thông, trung tâm giáo dục thường xuyên; cơ sở giáo dục nghề nghiệp và giáo dục đại học công lập được tự chủ sử dụng theo quy định hiện hành về chế độ tự chủ tài chính của đơn vị sự nghiệp công lập.</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2. Phương thức chi trả tiền hỗ trợ chi phí học tập đối với các đối tượng đang học tại các cơ sở giáo dục mầm non và phổ thông công lập</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a) 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w:t>
      </w:r>
      <w:r w:rsidRPr="00D33E6D">
        <w:rPr>
          <w:rFonts w:eastAsia="Times New Roman" w:cs="Times New Roman"/>
          <w:color w:val="000000"/>
          <w:szCs w:val="28"/>
        </w:rPr>
        <w:t>ủy </w:t>
      </w:r>
      <w:r w:rsidRPr="00D33E6D">
        <w:rPr>
          <w:rFonts w:eastAsia="Times New Roman" w:cs="Times New Roman"/>
          <w:color w:val="000000"/>
          <w:szCs w:val="28"/>
          <w:lang w:val="vi-VN"/>
        </w:rPr>
        <w:t>quyền cho cơ sở giáo dục chi trả, qu</w:t>
      </w:r>
      <w:r w:rsidRPr="00D33E6D">
        <w:rPr>
          <w:rFonts w:eastAsia="Times New Roman" w:cs="Times New Roman"/>
          <w:color w:val="000000"/>
          <w:szCs w:val="28"/>
        </w:rPr>
        <w:t>y</w:t>
      </w:r>
      <w:r w:rsidRPr="00D33E6D">
        <w:rPr>
          <w:rFonts w:eastAsia="Times New Roman" w:cs="Times New Roman"/>
          <w:color w:val="000000"/>
          <w:szCs w:val="28"/>
          <w:lang w:val="vi-VN"/>
        </w:rPr>
        <w:t>ết toán với phòng </w:t>
      </w:r>
      <w:r w:rsidRPr="00D33E6D">
        <w:rPr>
          <w:rFonts w:eastAsia="Times New Roman" w:cs="Times New Roman"/>
          <w:color w:val="000000"/>
          <w:szCs w:val="28"/>
        </w:rPr>
        <w:t>g</w:t>
      </w:r>
      <w:r w:rsidRPr="00D33E6D">
        <w:rPr>
          <w:rFonts w:eastAsia="Times New Roman" w:cs="Times New Roman"/>
          <w:color w:val="000000"/>
          <w:szCs w:val="28"/>
          <w:lang w:val="vi-VN"/>
        </w:rPr>
        <w:t>iáo dục và đào tạo;</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b) Sở giáo dục và đào tạo chịu trách nhiệm chi trả, quyết toán kinh phí hỗ trợ chi phí học tập trực tiếp bằng tiền mặt cho cha mẹ học sinh (hoặc học sinh) trung học phổ thông, học viên học </w:t>
      </w:r>
      <w:r w:rsidRPr="00D33E6D">
        <w:rPr>
          <w:rFonts w:eastAsia="Times New Roman" w:cs="Times New Roman"/>
          <w:color w:val="000000"/>
          <w:szCs w:val="28"/>
        </w:rPr>
        <w:t>ở </w:t>
      </w:r>
      <w:r w:rsidRPr="00D33E6D">
        <w:rPr>
          <w:rFonts w:eastAsia="Times New Roman" w:cs="Times New Roman"/>
          <w:color w:val="000000"/>
          <w:szCs w:val="28"/>
          <w:lang w:val="vi-VN"/>
        </w:rPr>
        <w:t>các trung tâm giáo dục thường xuyên và học sinh học tại các cơ sở giáo dục khác do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giáo dục và đào tạo quản lý hoặc ủy quyền cho cơ sở giáo dục chi tr</w:t>
      </w:r>
      <w:r w:rsidRPr="00D33E6D">
        <w:rPr>
          <w:rFonts w:eastAsia="Times New Roman" w:cs="Times New Roman"/>
          <w:color w:val="000000"/>
          <w:szCs w:val="28"/>
        </w:rPr>
        <w:t>ả</w:t>
      </w:r>
      <w:r w:rsidRPr="00D33E6D">
        <w:rPr>
          <w:rFonts w:eastAsia="Times New Roman" w:cs="Times New Roman"/>
          <w:color w:val="000000"/>
          <w:szCs w:val="28"/>
          <w:lang w:val="vi-VN"/>
        </w:rPr>
        <w:t>, quyết toán với Sở giáo dục và đào tạo;</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c) Kinh phí hỗ trợ chi phí học tập được cấp không quá 9 tháng/năm học và chi trả 2 lần trong năm: Lần 1 chi trả 4 tháng vào tháng 10 hoặc tháng 11; Lần 2 chi trả 5 tháng vào tháng 3 hoặc tháng 4;</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d) Trường hợp cha mẹ (hoặc người giám hộ) trẻ em học mẫu giáo và học sinh chưa nhận tiền hỗ trợ chi phí học tập theo thời hạn quy định thì được truy lĩnh trong kỳ chi trả tiếp theo.</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3. Phương thức chi trả tiền miễn, giảm học phí và hỗ trợ chi phí học tập đối với người học ở các cơ sở giáo dục ngoài công lập;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giáo dục nghề nghiệp và giáo dục đại học thuộc doanh nghiệp nhà nước, tổ chức kinh tế</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a) Phòng giáo dục và đào tạo chịu trách nhiệm chi trả, quyết toán kinh phí </w:t>
      </w:r>
      <w:r w:rsidRPr="00D33E6D">
        <w:rPr>
          <w:rFonts w:eastAsia="Times New Roman" w:cs="Times New Roman"/>
          <w:color w:val="000000"/>
          <w:szCs w:val="28"/>
          <w:shd w:val="clear" w:color="auto" w:fill="FFFFFF"/>
          <w:lang w:val="vi-VN"/>
        </w:rPr>
        <w:t>cấp</w:t>
      </w:r>
      <w:r w:rsidRPr="00D33E6D">
        <w:rPr>
          <w:rFonts w:eastAsia="Times New Roman" w:cs="Times New Roman"/>
          <w:color w:val="000000"/>
          <w:szCs w:val="28"/>
          <w:lang w:val="vi-VN"/>
        </w:rPr>
        <w:t> bù học phí và hỗ trợ chi phí học tập trực tiếp </w:t>
      </w:r>
      <w:r w:rsidRPr="00D33E6D">
        <w:rPr>
          <w:rFonts w:eastAsia="Times New Roman" w:cs="Times New Roman"/>
          <w:color w:val="000000"/>
          <w:szCs w:val="28"/>
        </w:rPr>
        <w:t>bằng tiền </w:t>
      </w:r>
      <w:r w:rsidRPr="00D33E6D">
        <w:rPr>
          <w:rFonts w:eastAsia="Times New Roman" w:cs="Times New Roman"/>
          <w:color w:val="000000"/>
          <w:szCs w:val="28"/>
          <w:lang w:val="vi-VN"/>
        </w:rPr>
        <w:t>mặt (hoặc </w:t>
      </w:r>
      <w:r w:rsidRPr="00D33E6D">
        <w:rPr>
          <w:rFonts w:eastAsia="Times New Roman" w:cs="Times New Roman"/>
          <w:color w:val="000000"/>
          <w:szCs w:val="28"/>
          <w:shd w:val="clear" w:color="auto" w:fill="FFFFFF"/>
          <w:lang w:val="vi-VN"/>
        </w:rPr>
        <w:t>ủy quyền</w:t>
      </w:r>
      <w:r w:rsidRPr="00D33E6D">
        <w:rPr>
          <w:rFonts w:eastAsia="Times New Roman" w:cs="Times New Roman"/>
          <w:color w:val="000000"/>
          <w:szCs w:val="28"/>
          <w:lang w:val="vi-VN"/>
        </w:rPr>
        <w:t> cho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xml:space="preserve"> giáo dục </w:t>
      </w:r>
      <w:r w:rsidRPr="00D33E6D">
        <w:rPr>
          <w:rFonts w:eastAsia="Times New Roman" w:cs="Times New Roman"/>
          <w:color w:val="000000"/>
          <w:szCs w:val="28"/>
          <w:lang w:val="vi-VN"/>
        </w:rPr>
        <w:lastRenderedPageBreak/>
        <w:t>chi trả) cho cha mẹ (hoặc người giám hộ) trẻ em học mẫu giáo, học sinh tiểu học và học sinh trung học cơ sở;</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b) Sở giáo dục và đào tạo chịu trách nhiệm chi trả, quyết toán kinh phí cấp bù học phí và </w:t>
      </w:r>
      <w:r w:rsidRPr="00D33E6D">
        <w:rPr>
          <w:rFonts w:eastAsia="Times New Roman" w:cs="Times New Roman"/>
          <w:color w:val="000000"/>
          <w:szCs w:val="28"/>
          <w:shd w:val="clear" w:color="auto" w:fill="FFFFFF"/>
          <w:lang w:val="vi-VN"/>
        </w:rPr>
        <w:t>hỗ trợ</w:t>
      </w:r>
      <w:r w:rsidRPr="00D33E6D">
        <w:rPr>
          <w:rFonts w:eastAsia="Times New Roman" w:cs="Times New Roman"/>
          <w:color w:val="000000"/>
          <w:szCs w:val="28"/>
          <w:lang w:val="vi-VN"/>
        </w:rPr>
        <w:t> chi phí học tập trực tiếp bằng tiền mặt cho cha mẹ học sinh trung học phổ thông hoặc ủy quyền cho cơ sở giáo dục chi trả;</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c) Phòng lao động - thương binh và xã hội chịu trách nhiệm chi trả, quyết toán kinh phí cấp bù học phí trực tiếp bằng tiền mặt cho cha mẹ học sinh, sinh viên đang học tại các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giáo dục nghề </w:t>
      </w:r>
      <w:r w:rsidRPr="00D33E6D">
        <w:rPr>
          <w:rFonts w:eastAsia="Times New Roman" w:cs="Times New Roman"/>
          <w:color w:val="000000"/>
          <w:szCs w:val="28"/>
        </w:rPr>
        <w:t>ng</w:t>
      </w:r>
      <w:r w:rsidRPr="00D33E6D">
        <w:rPr>
          <w:rFonts w:eastAsia="Times New Roman" w:cs="Times New Roman"/>
          <w:color w:val="000000"/>
          <w:szCs w:val="28"/>
          <w:lang w:val="vi-VN"/>
        </w:rPr>
        <w:t>hiệp và </w:t>
      </w:r>
      <w:r w:rsidRPr="00D33E6D">
        <w:rPr>
          <w:rFonts w:eastAsia="Times New Roman" w:cs="Times New Roman"/>
          <w:color w:val="000000"/>
          <w:szCs w:val="28"/>
        </w:rPr>
        <w:t>g</w:t>
      </w:r>
      <w:r w:rsidRPr="00D33E6D">
        <w:rPr>
          <w:rFonts w:eastAsia="Times New Roman" w:cs="Times New Roman"/>
          <w:color w:val="000000"/>
          <w:szCs w:val="28"/>
          <w:lang w:val="vi-VN"/>
        </w:rPr>
        <w:t>iáo dục đại học.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Trườn</w:t>
      </w:r>
      <w:r w:rsidRPr="00D33E6D">
        <w:rPr>
          <w:rFonts w:eastAsia="Times New Roman" w:cs="Times New Roman"/>
          <w:color w:val="000000"/>
          <w:szCs w:val="28"/>
        </w:rPr>
        <w:t>g </w:t>
      </w:r>
      <w:r w:rsidRPr="00D33E6D">
        <w:rPr>
          <w:rFonts w:eastAsia="Times New Roman" w:cs="Times New Roman"/>
          <w:color w:val="000000"/>
          <w:szCs w:val="28"/>
          <w:lang w:val="vi-VN"/>
        </w:rPr>
        <w:t>hợp học sinh, sinh viên bị kỷ luật ngừng học hoặc buộc thôi học thì cơ sở giáo dục nghề nghiệp và giáo dục đại học nơi học sinh, sinh viên đang học gửi thông báo để phòng lao động - thương binh và xã hội dừng thực hiện chi trả. Khi học sinh, sinh viên được nhập học lại sau khi hết thời hạn kỷ luật, theo xác nhận của cơ sở giáo dục nghề nghiệp và giáo dục đại học thì phòng lao động - thương binh và xã hội tiếp tục thực hiện chi trả. Thời gian học lưu ban, học lại, ngừng học, học bổ sung sẽ không được tính để chi trả tiền cấp bù miễn, giảm học phí;</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d) Kinh phí cấp bù tiền miễn, giảm học phí và </w:t>
      </w:r>
      <w:r w:rsidRPr="00D33E6D">
        <w:rPr>
          <w:rFonts w:eastAsia="Times New Roman" w:cs="Times New Roman"/>
          <w:color w:val="000000"/>
          <w:szCs w:val="28"/>
          <w:shd w:val="clear" w:color="auto" w:fill="FFFFFF"/>
          <w:lang w:val="vi-VN"/>
        </w:rPr>
        <w:t>hỗ trợ</w:t>
      </w:r>
      <w:r w:rsidRPr="00D33E6D">
        <w:rPr>
          <w:rFonts w:eastAsia="Times New Roman" w:cs="Times New Roman"/>
          <w:color w:val="000000"/>
          <w:szCs w:val="28"/>
          <w:lang w:val="vi-VN"/>
        </w:rPr>
        <w:t> chi phí học tập được cấp không quá 9 tháng/năm học (đối với học sinh mầm non và phổ thông), 10 tháng/năm học (đối với học sinh, sinh viên học tại các cơ sở giáo dục nghề nghiệp giáo dục đại học) và thực hiện 2 lần trong năm: Lần 1 chi trả 4 tháng (đối với học sinh mầm non và phổ thông), 5 tháng (đối với học sinh, sinh viên học tại các cơ sở giáo dục nghề nghiệp, giáo dục đại học) vào thán</w:t>
      </w:r>
      <w:r w:rsidRPr="00D33E6D">
        <w:rPr>
          <w:rFonts w:eastAsia="Times New Roman" w:cs="Times New Roman"/>
          <w:color w:val="000000"/>
          <w:szCs w:val="28"/>
        </w:rPr>
        <w:t>g </w:t>
      </w:r>
      <w:r w:rsidRPr="00D33E6D">
        <w:rPr>
          <w:rFonts w:eastAsia="Times New Roman" w:cs="Times New Roman"/>
          <w:color w:val="000000"/>
          <w:szCs w:val="28"/>
          <w:lang w:val="vi-VN"/>
        </w:rPr>
        <w:t>10 hoặc tháng 11</w:t>
      </w:r>
      <w:r w:rsidRPr="00D33E6D">
        <w:rPr>
          <w:rFonts w:eastAsia="Times New Roman" w:cs="Times New Roman"/>
          <w:color w:val="000000"/>
          <w:szCs w:val="28"/>
        </w:rPr>
        <w:t>; </w:t>
      </w:r>
      <w:r w:rsidRPr="00D33E6D">
        <w:rPr>
          <w:rFonts w:eastAsia="Times New Roman" w:cs="Times New Roman"/>
          <w:color w:val="000000"/>
          <w:szCs w:val="28"/>
          <w:lang w:val="vi-VN"/>
        </w:rPr>
        <w:t>Lần 2 chi trả 5 tháng vào tháng 3 hoặc tháng 4;</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đ) Trường hợp cha mẹ (hoặc người giám hộ) trẻ em học mẫu giáo, học sinh phổ thông</w:t>
      </w:r>
      <w:r w:rsidRPr="00D33E6D">
        <w:rPr>
          <w:rFonts w:eastAsia="Times New Roman" w:cs="Times New Roman"/>
          <w:color w:val="000000"/>
          <w:szCs w:val="28"/>
        </w:rPr>
        <w:t>, </w:t>
      </w:r>
      <w:r w:rsidRPr="00D33E6D">
        <w:rPr>
          <w:rFonts w:eastAsia="Times New Roman" w:cs="Times New Roman"/>
          <w:color w:val="000000"/>
          <w:szCs w:val="28"/>
          <w:lang w:val="vi-VN"/>
        </w:rPr>
        <w:t>học sinh, sinh viên chưa nhận tiền cấp bù học phí và hỗ trợ chi phí học t</w:t>
      </w:r>
      <w:r w:rsidRPr="00D33E6D">
        <w:rPr>
          <w:rFonts w:eastAsia="Times New Roman" w:cs="Times New Roman"/>
          <w:color w:val="000000"/>
          <w:szCs w:val="28"/>
        </w:rPr>
        <w:t>ậ</w:t>
      </w:r>
      <w:r w:rsidRPr="00D33E6D">
        <w:rPr>
          <w:rFonts w:eastAsia="Times New Roman" w:cs="Times New Roman"/>
          <w:color w:val="000000"/>
          <w:szCs w:val="28"/>
          <w:lang w:val="vi-VN"/>
        </w:rPr>
        <w:t>p theo thời hạn quy định thì được truy lĩnh trong kỳ chi trả ti</w:t>
      </w:r>
      <w:r w:rsidRPr="00D33E6D">
        <w:rPr>
          <w:rFonts w:eastAsia="Times New Roman" w:cs="Times New Roman"/>
          <w:color w:val="000000"/>
          <w:szCs w:val="28"/>
        </w:rPr>
        <w:t>ế</w:t>
      </w:r>
      <w:r w:rsidRPr="00D33E6D">
        <w:rPr>
          <w:rFonts w:eastAsia="Times New Roman" w:cs="Times New Roman"/>
          <w:color w:val="000000"/>
          <w:szCs w:val="28"/>
          <w:lang w:val="vi-VN"/>
        </w:rPr>
        <w:t>p theo.</w:t>
      </w:r>
    </w:p>
    <w:p w:rsidR="00D33E6D" w:rsidRPr="00D33E6D" w:rsidRDefault="00D33E6D" w:rsidP="00D33E6D">
      <w:pPr>
        <w:shd w:val="clear" w:color="auto" w:fill="FFFFFF"/>
        <w:spacing w:after="0" w:line="234" w:lineRule="atLeast"/>
        <w:rPr>
          <w:rFonts w:eastAsia="Times New Roman" w:cs="Times New Roman"/>
          <w:color w:val="000000"/>
          <w:szCs w:val="28"/>
        </w:rPr>
      </w:pPr>
      <w:bookmarkStart w:id="19" w:name="dieu_7"/>
      <w:r w:rsidRPr="00D33E6D">
        <w:rPr>
          <w:rFonts w:eastAsia="Times New Roman" w:cs="Times New Roman"/>
          <w:b/>
          <w:bCs/>
          <w:color w:val="000000"/>
          <w:szCs w:val="28"/>
          <w:lang w:val="vi-VN"/>
        </w:rPr>
        <w:t>Điều 7. Hướng dẫn công tác lập dự toán, phân bổ, quyết toán và nguồn kinh phí chi trả cấp bù học phí, hỗ trợ chi phí học tập</w:t>
      </w:r>
      <w:bookmarkEnd w:id="19"/>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1. Lập dự toán, phân bổ và quyết toán kinh phí chi trả cấp bù học phí và hỗ trợ chi phí học tập</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a) Lập dự toán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Hàng năm, căn cứ Chỉ thị của Thủ tướng Chính phủ về việc xây dựng kế hoạch phát triển kinh tế x</w:t>
      </w:r>
      <w:r w:rsidRPr="00D33E6D">
        <w:rPr>
          <w:rFonts w:eastAsia="Times New Roman" w:cs="Times New Roman"/>
          <w:color w:val="000000"/>
          <w:szCs w:val="28"/>
        </w:rPr>
        <w:t>ã </w:t>
      </w:r>
      <w:r w:rsidRPr="00D33E6D">
        <w:rPr>
          <w:rFonts w:eastAsia="Times New Roman" w:cs="Times New Roman"/>
          <w:color w:val="000000"/>
          <w:szCs w:val="28"/>
          <w:lang w:val="vi-VN"/>
        </w:rPr>
        <w:t>hội và dự toán ngân sách nhà nước năm kế hoạch; Thông tư hướng dẫn của Bộ Tài chính về việc xây dựng dự toán ngân sách nhà nước năm kế hoạch; dự kiến số lượng các đối tượng thuộc diện được miễn, giảm học phí và hỗ trợ chi phí học tập,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xml:space="preserve"> nhân dân cấp tỉnh, các Bộ ngành, cơ quan Trung ương xây dựng dự toán nhu cầu kinh phí chi trả cấp bù học phí và hỗ trợ chi phí học tập tổng hợp chung trong dự kiến nhu cầu dự toán chi ngân sách nhà nước của địa phương, của Bộ, ngành gửi Bộ </w:t>
      </w:r>
      <w:r w:rsidRPr="00D33E6D">
        <w:rPr>
          <w:rFonts w:eastAsia="Times New Roman" w:cs="Times New Roman"/>
          <w:color w:val="000000"/>
          <w:szCs w:val="28"/>
          <w:lang w:val="vi-VN"/>
        </w:rPr>
        <w:lastRenderedPageBreak/>
        <w:t>Tài chính cùng thời gian báo cáo dự toán ngân sách nhà nước năm kế hoạch. Cụ thể như sau:</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Cấp bù học phí cho các cơ sở giáo dục công lập:</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giáo dục mầm non và phổ thông công lập căn cứ mức thu học phí do Hội đồng nhân dân cấp tỉnh quy định và s</w:t>
      </w:r>
      <w:r w:rsidRPr="00D33E6D">
        <w:rPr>
          <w:rFonts w:eastAsia="Times New Roman" w:cs="Times New Roman"/>
          <w:color w:val="000000"/>
          <w:szCs w:val="28"/>
        </w:rPr>
        <w:t>ố </w:t>
      </w:r>
      <w:r w:rsidRPr="00D33E6D">
        <w:rPr>
          <w:rFonts w:eastAsia="Times New Roman" w:cs="Times New Roman"/>
          <w:color w:val="000000"/>
          <w:szCs w:val="28"/>
          <w:lang w:val="vi-VN"/>
        </w:rPr>
        <w:t>lượng đối tượng được miễn, giảm học phí để lập danh sách, xây dựng dự toán kinh phí đề nghị cấp bù tiền học phí miễn, giảm (kèm theo các hồ sơ xác nhận đối tượng theo </w:t>
      </w:r>
      <w:r w:rsidRPr="00D33E6D">
        <w:rPr>
          <w:rFonts w:eastAsia="Times New Roman" w:cs="Times New Roman"/>
          <w:color w:val="000000"/>
          <w:szCs w:val="28"/>
          <w:shd w:val="clear" w:color="auto" w:fill="FFFFFF"/>
          <w:lang w:val="vi-VN"/>
        </w:rPr>
        <w:t>quy định</w:t>
      </w:r>
      <w:r w:rsidRPr="00D33E6D">
        <w:rPr>
          <w:rFonts w:eastAsia="Times New Roman" w:cs="Times New Roman"/>
          <w:color w:val="000000"/>
          <w:szCs w:val="28"/>
          <w:lang w:val="vi-VN"/>
        </w:rPr>
        <w:t> tại Khoản 1 Điều 5 của Thông tư này) như sau: Đối với trường mầm non và trung học cơ sở: Gửi về Phòng giáo dục và đào tạo thẩm định, tổng hợp gửi cơ quan tài chính cùng cấp để tổng hợp trình cấp có thẩm quyền bố trí dự toán kinh phí thực hiện; Đối với t</w:t>
      </w:r>
      <w:r w:rsidRPr="00D33E6D">
        <w:rPr>
          <w:rFonts w:eastAsia="Times New Roman" w:cs="Times New Roman"/>
          <w:color w:val="000000"/>
          <w:szCs w:val="28"/>
        </w:rPr>
        <w:t>rư</w:t>
      </w:r>
      <w:r w:rsidRPr="00D33E6D">
        <w:rPr>
          <w:rFonts w:eastAsia="Times New Roman" w:cs="Times New Roman"/>
          <w:color w:val="000000"/>
          <w:szCs w:val="28"/>
          <w:lang w:val="vi-VN"/>
        </w:rPr>
        <w:t>ờng trung học phổ thông và các cơ sở giáo dục trực thuộc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giáo dục và đào tạo: Gửi về Sở giáo dục và đào tạo thẩm định, tổng hợp gửi cơ quan tài chính cùng cấp để tổng hợp trình cấp có thẩm quyền bố trí dự toán kinh phí thực hiện;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Cơ sở giáo dục nghề nghiệp và giáo dục đại học công lập căn cứ mức thu học phí tương ứng với từng ngành, nghề đào tạo của trường (không vượt quá mức trần học phí quy định tại Nghị định 86) và số lượng đối tượng được miễn, giảm học phí lập danh sách, xây dựng dự toán kinh phí gửi Cơ quan chủ quản thẩm định, tổng hợp gửi Bộ Tài chính, Bộ Giáo dục và Đào tạo và Bộ Lao động-Thương binh và Xã hội để tổng hợp trình cấp có thẩm quyền bố trí dự toán kinh phí thực hiện.</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 H</w:t>
      </w:r>
      <w:r w:rsidRPr="00D33E6D">
        <w:rPr>
          <w:rFonts w:eastAsia="Times New Roman" w:cs="Times New Roman"/>
          <w:color w:val="000000"/>
          <w:szCs w:val="28"/>
        </w:rPr>
        <w:t>ỗ </w:t>
      </w:r>
      <w:r w:rsidRPr="00D33E6D">
        <w:rPr>
          <w:rFonts w:eastAsia="Times New Roman" w:cs="Times New Roman"/>
          <w:color w:val="000000"/>
          <w:szCs w:val="28"/>
          <w:lang w:val="vi-VN"/>
        </w:rPr>
        <w:t>trợ chi phí học tập cho các đối tượng theo quy định tại </w:t>
      </w:r>
      <w:bookmarkStart w:id="20" w:name="dc_67"/>
      <w:r w:rsidRPr="00D33E6D">
        <w:rPr>
          <w:rFonts w:eastAsia="Times New Roman" w:cs="Times New Roman"/>
          <w:color w:val="000000"/>
          <w:szCs w:val="28"/>
          <w:lang w:val="vi-VN"/>
        </w:rPr>
        <w:t>Điều 10 của Nghị định 86</w:t>
      </w:r>
      <w:bookmarkEnd w:id="20"/>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Phòng giáo dục và đào tạo hoặc S</w:t>
      </w:r>
      <w:r w:rsidRPr="00D33E6D">
        <w:rPr>
          <w:rFonts w:eastAsia="Times New Roman" w:cs="Times New Roman"/>
          <w:color w:val="000000"/>
          <w:szCs w:val="28"/>
        </w:rPr>
        <w:t>ở </w:t>
      </w:r>
      <w:r w:rsidRPr="00D33E6D">
        <w:rPr>
          <w:rFonts w:eastAsia="Times New Roman" w:cs="Times New Roman"/>
          <w:color w:val="000000"/>
          <w:szCs w:val="28"/>
          <w:lang w:val="vi-VN"/>
        </w:rPr>
        <w:t>giáo dục và đào tạo căn cứ mức hỗ trợ chi phí học tập được quy định tại Nghị định 86 (100.000 đồng/học sinh/tháng để mua sách, v</w:t>
      </w:r>
      <w:r w:rsidRPr="00D33E6D">
        <w:rPr>
          <w:rFonts w:eastAsia="Times New Roman" w:cs="Times New Roman"/>
          <w:color w:val="000000"/>
          <w:szCs w:val="28"/>
        </w:rPr>
        <w:t>ở </w:t>
      </w:r>
      <w:r w:rsidRPr="00D33E6D">
        <w:rPr>
          <w:rFonts w:eastAsia="Times New Roman" w:cs="Times New Roman"/>
          <w:color w:val="000000"/>
          <w:szCs w:val="28"/>
          <w:lang w:val="vi-VN"/>
        </w:rPr>
        <w:t>và các đ</w:t>
      </w:r>
      <w:r w:rsidRPr="00D33E6D">
        <w:rPr>
          <w:rFonts w:eastAsia="Times New Roman" w:cs="Times New Roman"/>
          <w:color w:val="000000"/>
          <w:szCs w:val="28"/>
        </w:rPr>
        <w:t>ồ </w:t>
      </w:r>
      <w:r w:rsidRPr="00D33E6D">
        <w:rPr>
          <w:rFonts w:eastAsia="Times New Roman" w:cs="Times New Roman"/>
          <w:color w:val="000000"/>
          <w:szCs w:val="28"/>
          <w:lang w:val="vi-VN"/>
        </w:rPr>
        <w:t>dùng khác) và số lượng đối tượng được hỗ trợ chi phí học tập đ</w:t>
      </w:r>
      <w:r w:rsidRPr="00D33E6D">
        <w:rPr>
          <w:rFonts w:eastAsia="Times New Roman" w:cs="Times New Roman"/>
          <w:color w:val="000000"/>
          <w:szCs w:val="28"/>
        </w:rPr>
        <w:t>ể </w:t>
      </w:r>
      <w:r w:rsidRPr="00D33E6D">
        <w:rPr>
          <w:rFonts w:eastAsia="Times New Roman" w:cs="Times New Roman"/>
          <w:color w:val="000000"/>
          <w:szCs w:val="28"/>
          <w:lang w:val="vi-VN"/>
        </w:rPr>
        <w:t>lập danh sách bao g</w:t>
      </w:r>
      <w:r w:rsidRPr="00D33E6D">
        <w:rPr>
          <w:rFonts w:eastAsia="Times New Roman" w:cs="Times New Roman"/>
          <w:color w:val="000000"/>
          <w:szCs w:val="28"/>
        </w:rPr>
        <w:t>ồ</w:t>
      </w:r>
      <w:r w:rsidRPr="00D33E6D">
        <w:rPr>
          <w:rFonts w:eastAsia="Times New Roman" w:cs="Times New Roman"/>
          <w:color w:val="000000"/>
          <w:szCs w:val="28"/>
          <w:lang w:val="vi-VN"/>
        </w:rPr>
        <w:t>m cả các đối tượng học công lập và ngoài công lập (kèm theo các hồ sơ xác nhận đối tượng theo quy định tại Điều 5 của Thông tư liên tịch này), thẩm định, tổng hợp và xây dựng dự toán kinh phí gửi cơ quan tài chính cùng cấp tổng hợp trình cấp có thẩm quyền bố trí dự toán kinh phí thực hiện.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Cấp trực tiếp tiền hỗ trợ miễn giảm học phí cho người học tại các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giáo dục ngoài công lập; cơ sở giáo dục nghề nghiệp và giáo dục đại học thuộc doanh nghiệp nhà nước, tổ chức kinh tế:</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Phòng giáo dục và đào tạo căn cứ mức thu học phí của các trường mầm non, trung học cơ sở công lập trong vùng do Hội đồng nhân dân cấp tỉnh quy định và số lượng đối tượng được miễn, giảm học phí đang học tại các trường mầm non và trung học cơ sở ngoài công lập trên địa bàn để lập danh sách (kèm theo các hồ sơ xác nhận đối tượng theo quy định tại Khoản 2 Điều 5 của Thông tư liên tịch này) thẩm định, tổng hợp và xây dựng dự toán kinh phí gửi cơ quan tài chính cùng cấp tổng hợp trình cấp có thẩm quyền bố trí dự toán kinh phí thực hiện;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xml:space="preserve"> giáo dục và đào tạo căn cứ mức thu học phí của các trường trung học phổ thông công lập trong vùng do Hội đồng nhân dân cấp tỉnh quy định và số lượng đối tượng </w:t>
      </w:r>
      <w:r w:rsidRPr="00D33E6D">
        <w:rPr>
          <w:rFonts w:eastAsia="Times New Roman" w:cs="Times New Roman"/>
          <w:color w:val="000000"/>
          <w:szCs w:val="28"/>
          <w:lang w:val="vi-VN"/>
        </w:rPr>
        <w:lastRenderedPageBreak/>
        <w:t>được miễn, giảm học phí đang học tại các trường trung học phổ thông ngoài công lập trên địa bàn để lập danh sách (kèm theo các hồ sơ xác nhận đối tượng theo quy định tại Khoản 2 Điều 5 của Thông tư liên tịch này) thẩm định, tổng hợp và xây dựng dự toán kinh phí gửi cơ quan tài chính cùng cấp tổng hợp trình cấp có thẩm quyền bố trí dự toán kinh phí thực hiện;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Phòng lao động - thương binh và xã hội cấp huyện căn cứ mức trần học phí của chương trình đại trà tại cơ sở giáo dục nghề nghiệp và giáo dục đại học chưa tự đảm bảo chi thường xuyên và chi đầu tư tương ứng với từng ngành, nghề đào tạo được quy định tại Nghị định 86 và số lượng đối tượng được miễn, giảm học phí học ở các cơ sở giáo dục nghề nghiệp và giáo dục đại học ngoài công lập và thuộc các doanh nghiệp nhà nước, tổ chức kinh tế để lập danh sách (kèm theo các hồ sơ xác nhận đối tượng theo quy định tại Khoản 2 Điều 5 của Thông tư liên tịch này) th</w:t>
      </w:r>
      <w:r w:rsidRPr="00D33E6D">
        <w:rPr>
          <w:rFonts w:eastAsia="Times New Roman" w:cs="Times New Roman"/>
          <w:color w:val="000000"/>
          <w:szCs w:val="28"/>
        </w:rPr>
        <w:t>ẩ</w:t>
      </w:r>
      <w:r w:rsidRPr="00D33E6D">
        <w:rPr>
          <w:rFonts w:eastAsia="Times New Roman" w:cs="Times New Roman"/>
          <w:color w:val="000000"/>
          <w:szCs w:val="28"/>
          <w:lang w:val="vi-VN"/>
        </w:rPr>
        <w:t>m định, </w:t>
      </w:r>
      <w:r w:rsidRPr="00D33E6D">
        <w:rPr>
          <w:rFonts w:eastAsia="Times New Roman" w:cs="Times New Roman"/>
          <w:color w:val="000000"/>
          <w:szCs w:val="28"/>
        </w:rPr>
        <w:t>tổng hợp </w:t>
      </w:r>
      <w:r w:rsidRPr="00D33E6D">
        <w:rPr>
          <w:rFonts w:eastAsia="Times New Roman" w:cs="Times New Roman"/>
          <w:color w:val="000000"/>
          <w:szCs w:val="28"/>
          <w:lang w:val="vi-VN"/>
        </w:rPr>
        <w:t>và xây dựng dự toán kinh phí gửi cơ quan tài chính cùng cấp để tổng hợp trình cấp có thẩm quyền bố trí dự toán kinh phí thực hiện.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Căn cứ tổng hợp danh sách, kinh phí thực hiện miễn, giảm học phí và hỗ trợ chi phí học tập do Phòng giáo dục và đào tạo, Phòng lao động thương binh và xã hội thẩm định, cơ quan tài chính cùng cấp tổng hợp trình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nhân dân cấp huyện ra quyết định phê duyệt và thông báo kết quả cho cơ sở giáo </w:t>
      </w:r>
      <w:r w:rsidRPr="00D33E6D">
        <w:rPr>
          <w:rFonts w:eastAsia="Times New Roman" w:cs="Times New Roman"/>
          <w:color w:val="000000"/>
          <w:szCs w:val="28"/>
        </w:rPr>
        <w:t>d</w:t>
      </w:r>
      <w:r w:rsidRPr="00D33E6D">
        <w:rPr>
          <w:rFonts w:eastAsia="Times New Roman" w:cs="Times New Roman"/>
          <w:color w:val="000000"/>
          <w:szCs w:val="28"/>
          <w:lang w:val="vi-VN"/>
        </w:rPr>
        <w:t>ục mầm non và phổ thông cơ sở; đồng thời gửi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tài chính, Sở giáo dục và đào tạo và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lao động - thương binh và xã hội tổng hợp bố trí kinh phí.</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Căn cứ báo cáo của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nhân dân cấp huyện và của Sở giáo dục và đào tạo,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tài chính chủ trì ph</w:t>
      </w:r>
      <w:r w:rsidRPr="00D33E6D">
        <w:rPr>
          <w:rFonts w:eastAsia="Times New Roman" w:cs="Times New Roman"/>
          <w:color w:val="000000"/>
          <w:szCs w:val="28"/>
        </w:rPr>
        <w:t>ố</w:t>
      </w:r>
      <w:r w:rsidRPr="00D33E6D">
        <w:rPr>
          <w:rFonts w:eastAsia="Times New Roman" w:cs="Times New Roman"/>
          <w:color w:val="000000"/>
          <w:szCs w:val="28"/>
          <w:lang w:val="vi-VN"/>
        </w:rPr>
        <w:t>i hợp với Sở giáo dục và đào tạo tổng hợp số đối tượng, nhu cầu kinh phí để báo cáo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nhân dân cấp tỉnh phê duyệt, bố trí kinh phí, đồng thời gửi báo cáo về Bộ Tài chính, Bộ Giáo dục và Đào tạo, Bộ Lao động-Thương binh và Xã hội (Phụ lục số X, XI, XII và phụ lục XIII).</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b) Phân bổ dự toán</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Căn cứ quyết định giao dự toán ngân sách nhà nước của Thủ tướng Chính phủ:</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nhân dân cấp tỉnh trình Hội đồng nhân dân cùng cấp quyết định phân bổ kinh phí thực hiện chi trả cấp bù học phí và hỗ trợ chi phí học tập trong dự toán chi sự nghiệp giáo dục đào tạo địa phươn</w:t>
      </w:r>
      <w:r w:rsidRPr="00D33E6D">
        <w:rPr>
          <w:rFonts w:eastAsia="Times New Roman" w:cs="Times New Roman"/>
          <w:color w:val="000000"/>
          <w:szCs w:val="28"/>
        </w:rPr>
        <w:t>g</w:t>
      </w:r>
      <w:r w:rsidRPr="00D33E6D">
        <w:rPr>
          <w:rFonts w:eastAsia="Times New Roman" w:cs="Times New Roman"/>
          <w:color w:val="000000"/>
          <w:szCs w:val="28"/>
          <w:lang w:val="vi-VN"/>
        </w:rPr>
        <w:t> theo chế độ quy định;</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Các Bộ, ngành, cơ quan Trung ương quyết định phân bổ kinh phí cấp bù học phí cho các cơ sở giáo dục nghề nghiệp và giáo dục đại học công lập trực thuộc theo chế độ quy định.</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c) Quản lý và quyết toán kinh phí</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Các cơ quan, đơn vị được giao kinh phí thực hiện chi trả cấp bù học phí và </w:t>
      </w:r>
      <w:r w:rsidRPr="00D33E6D">
        <w:rPr>
          <w:rFonts w:eastAsia="Times New Roman" w:cs="Times New Roman"/>
          <w:color w:val="000000"/>
          <w:szCs w:val="28"/>
          <w:shd w:val="clear" w:color="auto" w:fill="FFFFFF"/>
          <w:lang w:val="vi-VN"/>
        </w:rPr>
        <w:t>hỗ trợ</w:t>
      </w:r>
      <w:r w:rsidRPr="00D33E6D">
        <w:rPr>
          <w:rFonts w:eastAsia="Times New Roman" w:cs="Times New Roman"/>
          <w:color w:val="000000"/>
          <w:szCs w:val="28"/>
          <w:lang w:val="vi-VN"/>
        </w:rPr>
        <w:t> chi phí học tập có trách nhiệm quản lý và sử dụng kinh phí đúng Mục đích, theo đún</w:t>
      </w:r>
      <w:r w:rsidRPr="00D33E6D">
        <w:rPr>
          <w:rFonts w:eastAsia="Times New Roman" w:cs="Times New Roman"/>
          <w:color w:val="000000"/>
          <w:szCs w:val="28"/>
        </w:rPr>
        <w:t>g </w:t>
      </w:r>
      <w:r w:rsidRPr="00D33E6D">
        <w:rPr>
          <w:rFonts w:eastAsia="Times New Roman" w:cs="Times New Roman"/>
          <w:color w:val="000000"/>
          <w:szCs w:val="28"/>
          <w:lang w:val="vi-VN"/>
        </w:rPr>
        <w:t>quy định </w:t>
      </w:r>
      <w:r w:rsidRPr="00D33E6D">
        <w:rPr>
          <w:rFonts w:eastAsia="Times New Roman" w:cs="Times New Roman"/>
          <w:color w:val="000000"/>
          <w:szCs w:val="28"/>
          <w:shd w:val="clear" w:color="auto" w:fill="FFFFFF"/>
          <w:lang w:val="vi-VN"/>
        </w:rPr>
        <w:t>của</w:t>
      </w:r>
      <w:r w:rsidRPr="00D33E6D">
        <w:rPr>
          <w:rFonts w:eastAsia="Times New Roman" w:cs="Times New Roman"/>
          <w:color w:val="000000"/>
          <w:szCs w:val="28"/>
          <w:lang w:val="vi-VN"/>
        </w:rPr>
        <w:t> Luật Ngân sách nhà nước và gửi báo cáo </w:t>
      </w:r>
      <w:r w:rsidRPr="00D33E6D">
        <w:rPr>
          <w:rFonts w:eastAsia="Times New Roman" w:cs="Times New Roman"/>
          <w:color w:val="000000"/>
          <w:szCs w:val="28"/>
          <w:shd w:val="clear" w:color="auto" w:fill="FFFFFF"/>
          <w:lang w:val="vi-VN"/>
        </w:rPr>
        <w:t>quyết</w:t>
      </w:r>
      <w:r w:rsidRPr="00D33E6D">
        <w:rPr>
          <w:rFonts w:eastAsia="Times New Roman" w:cs="Times New Roman"/>
          <w:color w:val="000000"/>
          <w:szCs w:val="28"/>
          <w:lang w:val="vi-VN"/>
        </w:rPr>
        <w:t> toán kinh phí thực hiện các chính sách nà</w:t>
      </w:r>
      <w:r w:rsidRPr="00D33E6D">
        <w:rPr>
          <w:rFonts w:eastAsia="Times New Roman" w:cs="Times New Roman"/>
          <w:color w:val="000000"/>
          <w:szCs w:val="28"/>
        </w:rPr>
        <w:t>y </w:t>
      </w:r>
      <w:r w:rsidRPr="00D33E6D">
        <w:rPr>
          <w:rFonts w:eastAsia="Times New Roman" w:cs="Times New Roman"/>
          <w:color w:val="000000"/>
          <w:szCs w:val="28"/>
          <w:lang w:val="vi-VN"/>
        </w:rPr>
        <w:t>về cơ quan quản lý cấp trên </w:t>
      </w:r>
      <w:r w:rsidRPr="00D33E6D">
        <w:rPr>
          <w:rFonts w:eastAsia="Times New Roman" w:cs="Times New Roman"/>
          <w:color w:val="000000"/>
          <w:szCs w:val="28"/>
        </w:rPr>
        <w:t>để tổng </w:t>
      </w:r>
      <w:r w:rsidRPr="00D33E6D">
        <w:rPr>
          <w:rFonts w:eastAsia="Times New Roman" w:cs="Times New Roman"/>
          <w:color w:val="000000"/>
          <w:szCs w:val="28"/>
          <w:lang w:val="vi-VN"/>
        </w:rPr>
        <w:t xml:space="preserve">hợp, gửi cơ quan tài chính cùng cấp </w:t>
      </w:r>
      <w:r w:rsidRPr="00D33E6D">
        <w:rPr>
          <w:rFonts w:eastAsia="Times New Roman" w:cs="Times New Roman"/>
          <w:color w:val="000000"/>
          <w:szCs w:val="28"/>
          <w:lang w:val="vi-VN"/>
        </w:rPr>
        <w:lastRenderedPageBreak/>
        <w:t>trước ngày 20/7 hàng năm làm căn cứ xác định, bố trí dự toán kinh phí của năm kế hoạch.</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 S</w:t>
      </w:r>
      <w:r w:rsidRPr="00D33E6D">
        <w:rPr>
          <w:rFonts w:eastAsia="Times New Roman" w:cs="Times New Roman"/>
          <w:color w:val="000000"/>
          <w:szCs w:val="28"/>
        </w:rPr>
        <w:t>ố </w:t>
      </w:r>
      <w:r w:rsidRPr="00D33E6D">
        <w:rPr>
          <w:rFonts w:eastAsia="Times New Roman" w:cs="Times New Roman"/>
          <w:color w:val="000000"/>
          <w:szCs w:val="28"/>
          <w:lang w:val="vi-VN"/>
        </w:rPr>
        <w:t>liệu quyết toán kinh phí chi trả cấp bù học phí và hỗ trợ chi phí học tập được tổng hợp chung trong báo cáo quyết toán chi ngân sách nhà nước hàng năm của đơn vị và được thực hiện theo đúng </w:t>
      </w:r>
      <w:r w:rsidRPr="00D33E6D">
        <w:rPr>
          <w:rFonts w:eastAsia="Times New Roman" w:cs="Times New Roman"/>
          <w:color w:val="000000"/>
          <w:szCs w:val="28"/>
          <w:shd w:val="clear" w:color="auto" w:fill="FFFFFF"/>
          <w:lang w:val="vi-VN"/>
        </w:rPr>
        <w:t>quy định</w:t>
      </w:r>
      <w:r w:rsidRPr="00D33E6D">
        <w:rPr>
          <w:rFonts w:eastAsia="Times New Roman" w:cs="Times New Roman"/>
          <w:color w:val="000000"/>
          <w:szCs w:val="28"/>
          <w:lang w:val="vi-VN"/>
        </w:rPr>
        <w:t> hiện hành của Luật Ngân sách Nhà nước, các văn bản h</w:t>
      </w:r>
      <w:r w:rsidRPr="00D33E6D">
        <w:rPr>
          <w:rFonts w:eastAsia="Times New Roman" w:cs="Times New Roman"/>
          <w:color w:val="000000"/>
          <w:szCs w:val="28"/>
          <w:shd w:val="clear" w:color="auto" w:fill="FFFFFF"/>
          <w:lang w:val="vi-VN"/>
        </w:rPr>
        <w:t>ướ</w:t>
      </w:r>
      <w:r w:rsidRPr="00D33E6D">
        <w:rPr>
          <w:rFonts w:eastAsia="Times New Roman" w:cs="Times New Roman"/>
          <w:color w:val="000000"/>
          <w:szCs w:val="28"/>
          <w:lang w:val="vi-VN"/>
        </w:rPr>
        <w:t>ng dẫn Luật và Mục lục ngân sách Nhà nước hiện hành.</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2. Nguồn kinh phí</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Nguồn kinh phí thực hiện chi trả chế độ cấp bù học phí và </w:t>
      </w:r>
      <w:r w:rsidRPr="00D33E6D">
        <w:rPr>
          <w:rFonts w:eastAsia="Times New Roman" w:cs="Times New Roman"/>
          <w:color w:val="000000"/>
          <w:szCs w:val="28"/>
          <w:shd w:val="clear" w:color="auto" w:fill="FFFFFF"/>
          <w:lang w:val="vi-VN"/>
        </w:rPr>
        <w:t>hỗ trợ</w:t>
      </w:r>
      <w:r w:rsidRPr="00D33E6D">
        <w:rPr>
          <w:rFonts w:eastAsia="Times New Roman" w:cs="Times New Roman"/>
          <w:color w:val="000000"/>
          <w:szCs w:val="28"/>
          <w:lang w:val="vi-VN"/>
        </w:rPr>
        <w:t> chi phí học tập theo qu</w:t>
      </w:r>
      <w:r w:rsidRPr="00D33E6D">
        <w:rPr>
          <w:rFonts w:eastAsia="Times New Roman" w:cs="Times New Roman"/>
          <w:color w:val="000000"/>
          <w:szCs w:val="28"/>
        </w:rPr>
        <w:t>y </w:t>
      </w:r>
      <w:r w:rsidRPr="00D33E6D">
        <w:rPr>
          <w:rFonts w:eastAsia="Times New Roman" w:cs="Times New Roman"/>
          <w:color w:val="000000"/>
          <w:szCs w:val="28"/>
          <w:lang w:val="vi-VN"/>
        </w:rPr>
        <w:t>định tại Thông tư này được giao trong dự toán chi sự nghiệp giáo dục đào tạo hàng năm của địa phương, của các Bộ, ngành và cơ quan Trung ương theo nguyên t</w:t>
      </w:r>
      <w:r w:rsidRPr="00D33E6D">
        <w:rPr>
          <w:rFonts w:eastAsia="Times New Roman" w:cs="Times New Roman"/>
          <w:color w:val="000000"/>
          <w:szCs w:val="28"/>
        </w:rPr>
        <w:t>ắ</w:t>
      </w:r>
      <w:r w:rsidRPr="00D33E6D">
        <w:rPr>
          <w:rFonts w:eastAsia="Times New Roman" w:cs="Times New Roman"/>
          <w:color w:val="000000"/>
          <w:szCs w:val="28"/>
          <w:lang w:val="vi-VN"/>
        </w:rPr>
        <w:t>c sau đây: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a) Ngân sách </w:t>
      </w:r>
      <w:r w:rsidRPr="00D33E6D">
        <w:rPr>
          <w:rFonts w:eastAsia="Times New Roman" w:cs="Times New Roman"/>
          <w:color w:val="000000"/>
          <w:szCs w:val="28"/>
        </w:rPr>
        <w:t>t</w:t>
      </w:r>
      <w:r w:rsidRPr="00D33E6D">
        <w:rPr>
          <w:rFonts w:eastAsia="Times New Roman" w:cs="Times New Roman"/>
          <w:color w:val="000000"/>
          <w:szCs w:val="28"/>
          <w:lang w:val="vi-VN"/>
        </w:rPr>
        <w:t>rung ương hỗ trợ ngân sách địa phương để thực hiện chính sách miễn, giảm học phí và hỗ trợ chi phí học tập cho người học theo nguyên tắc: Hỗ trợ 100% đối với địa phương chưa tự cân đối được ngân sách v</w:t>
      </w:r>
      <w:r w:rsidRPr="00D33E6D">
        <w:rPr>
          <w:rFonts w:eastAsia="Times New Roman" w:cs="Times New Roman"/>
          <w:color w:val="000000"/>
          <w:szCs w:val="28"/>
        </w:rPr>
        <w:t>à </w:t>
      </w:r>
      <w:r w:rsidRPr="00D33E6D">
        <w:rPr>
          <w:rFonts w:eastAsia="Times New Roman" w:cs="Times New Roman"/>
          <w:color w:val="000000"/>
          <w:szCs w:val="28"/>
          <w:lang w:val="vi-VN"/>
        </w:rPr>
        <w:t>tỉnh Quảng Ngãi, hỗ trợ 50% kinh phí đối với địa phương có tỷ lệ Điều Tiết về ngân sách trung ương dưới 50%, các địa phương còn lại tự đảm bảo kinh phí;</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b) </w:t>
      </w:r>
      <w:r w:rsidRPr="00D33E6D">
        <w:rPr>
          <w:rFonts w:eastAsia="Times New Roman" w:cs="Times New Roman"/>
          <w:color w:val="000000"/>
          <w:szCs w:val="28"/>
        </w:rPr>
        <w:t>Ủ</w:t>
      </w:r>
      <w:r w:rsidRPr="00D33E6D">
        <w:rPr>
          <w:rFonts w:eastAsia="Times New Roman" w:cs="Times New Roman"/>
          <w:color w:val="000000"/>
          <w:szCs w:val="28"/>
          <w:lang w:val="vi-VN"/>
        </w:rPr>
        <w:t>y ban </w:t>
      </w:r>
      <w:r w:rsidRPr="00D33E6D">
        <w:rPr>
          <w:rFonts w:eastAsia="Times New Roman" w:cs="Times New Roman"/>
          <w:color w:val="000000"/>
          <w:szCs w:val="28"/>
        </w:rPr>
        <w:t>nhân dân các tỉnh</w:t>
      </w:r>
      <w:r w:rsidRPr="00D33E6D">
        <w:rPr>
          <w:rFonts w:eastAsia="Times New Roman" w:cs="Times New Roman"/>
          <w:color w:val="000000"/>
          <w:szCs w:val="28"/>
          <w:lang w:val="vi-VN"/>
        </w:rPr>
        <w:t>, </w:t>
      </w:r>
      <w:r w:rsidRPr="00D33E6D">
        <w:rPr>
          <w:rFonts w:eastAsia="Times New Roman" w:cs="Times New Roman"/>
          <w:color w:val="000000"/>
          <w:szCs w:val="28"/>
          <w:shd w:val="clear" w:color="auto" w:fill="FFFFFF"/>
          <w:lang w:val="vi-VN"/>
        </w:rPr>
        <w:t>thành phố</w:t>
      </w:r>
      <w:r w:rsidRPr="00D33E6D">
        <w:rPr>
          <w:rFonts w:eastAsia="Times New Roman" w:cs="Times New Roman"/>
          <w:color w:val="000000"/>
          <w:szCs w:val="28"/>
          <w:lang w:val="vi-VN"/>
        </w:rPr>
        <w:t> trực thuộc Trung ương bố trí ngân sách địa phương cùng với ngu</w:t>
      </w:r>
      <w:r w:rsidRPr="00D33E6D">
        <w:rPr>
          <w:rFonts w:eastAsia="Times New Roman" w:cs="Times New Roman"/>
          <w:color w:val="000000"/>
          <w:szCs w:val="28"/>
        </w:rPr>
        <w:t>ồ</w:t>
      </w:r>
      <w:r w:rsidRPr="00D33E6D">
        <w:rPr>
          <w:rFonts w:eastAsia="Times New Roman" w:cs="Times New Roman"/>
          <w:color w:val="000000"/>
          <w:szCs w:val="28"/>
          <w:lang w:val="vi-VN"/>
        </w:rPr>
        <w:t>n </w:t>
      </w:r>
      <w:r w:rsidRPr="00D33E6D">
        <w:rPr>
          <w:rFonts w:eastAsia="Times New Roman" w:cs="Times New Roman"/>
          <w:color w:val="000000"/>
          <w:szCs w:val="28"/>
          <w:shd w:val="clear" w:color="auto" w:fill="FFFFFF"/>
          <w:lang w:val="vi-VN"/>
        </w:rPr>
        <w:t>hỗ trợ</w:t>
      </w:r>
      <w:r w:rsidRPr="00D33E6D">
        <w:rPr>
          <w:rFonts w:eastAsia="Times New Roman" w:cs="Times New Roman"/>
          <w:color w:val="000000"/>
          <w:szCs w:val="28"/>
          <w:lang w:val="vi-VN"/>
        </w:rPr>
        <w:t> của ngân sách trung ương để thực hiện chính </w:t>
      </w:r>
      <w:r w:rsidRPr="00D33E6D">
        <w:rPr>
          <w:rFonts w:eastAsia="Times New Roman" w:cs="Times New Roman"/>
          <w:color w:val="000000"/>
          <w:szCs w:val="28"/>
        </w:rPr>
        <w:t>sách miễn, giảm </w:t>
      </w:r>
      <w:r w:rsidRPr="00D33E6D">
        <w:rPr>
          <w:rFonts w:eastAsia="Times New Roman" w:cs="Times New Roman"/>
          <w:color w:val="000000"/>
          <w:szCs w:val="28"/>
          <w:lang w:val="vi-VN"/>
        </w:rPr>
        <w:t>học phí và </w:t>
      </w:r>
      <w:r w:rsidRPr="00D33E6D">
        <w:rPr>
          <w:rFonts w:eastAsia="Times New Roman" w:cs="Times New Roman"/>
          <w:color w:val="000000"/>
          <w:szCs w:val="28"/>
          <w:shd w:val="clear" w:color="auto" w:fill="FFFFFF"/>
          <w:lang w:val="vi-VN"/>
        </w:rPr>
        <w:t>hỗ trợ</w:t>
      </w:r>
      <w:r w:rsidRPr="00D33E6D">
        <w:rPr>
          <w:rFonts w:eastAsia="Times New Roman" w:cs="Times New Roman"/>
          <w:color w:val="000000"/>
          <w:szCs w:val="28"/>
          <w:lang w:val="vi-VN"/>
        </w:rPr>
        <w:t>chi phí học tập cho người học theo </w:t>
      </w:r>
      <w:r w:rsidRPr="00D33E6D">
        <w:rPr>
          <w:rFonts w:eastAsia="Times New Roman" w:cs="Times New Roman"/>
          <w:color w:val="000000"/>
          <w:szCs w:val="28"/>
        </w:rPr>
        <w:t>q</w:t>
      </w:r>
      <w:r w:rsidRPr="00D33E6D">
        <w:rPr>
          <w:rFonts w:eastAsia="Times New Roman" w:cs="Times New Roman"/>
          <w:color w:val="000000"/>
          <w:szCs w:val="28"/>
          <w:lang w:val="vi-VN"/>
        </w:rPr>
        <w:t>uy định;</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c) Ngân sách trung ương đảm bảo kinh phí thực hiện cấp bù học phí cho các cơ sở giáo dục nghề nghiệp và giáo dục đại học do các Bộ, ngành, cơ quan Trung ương quản lý;</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d) Trường hợp kết thúc năm ngân sách, phần ngân sách trung ương hỗ trợ thực hiện chính sách miễn, giảm học phí và hỗ trợ chi phí học tập theo quy định tại Nghị định 86 không sử dụ</w:t>
      </w:r>
      <w:r w:rsidRPr="00D33E6D">
        <w:rPr>
          <w:rFonts w:eastAsia="Times New Roman" w:cs="Times New Roman"/>
          <w:color w:val="000000"/>
          <w:szCs w:val="28"/>
        </w:rPr>
        <w:t>ng </w:t>
      </w:r>
      <w:r w:rsidRPr="00D33E6D">
        <w:rPr>
          <w:rFonts w:eastAsia="Times New Roman" w:cs="Times New Roman"/>
          <w:color w:val="000000"/>
          <w:szCs w:val="28"/>
          <w:lang w:val="vi-VN"/>
        </w:rPr>
        <w:t>hết (nếu có) được chuyển sang năm sau để tiếp tục thực hiện, không được sử dụng cho Mục đích khác. Trường hợp trong năm thiếu kinh phí ph</w:t>
      </w:r>
      <w:r w:rsidRPr="00D33E6D">
        <w:rPr>
          <w:rFonts w:eastAsia="Times New Roman" w:cs="Times New Roman"/>
          <w:color w:val="000000"/>
          <w:szCs w:val="28"/>
        </w:rPr>
        <w:t>ầ</w:t>
      </w:r>
      <w:r w:rsidRPr="00D33E6D">
        <w:rPr>
          <w:rFonts w:eastAsia="Times New Roman" w:cs="Times New Roman"/>
          <w:color w:val="000000"/>
          <w:szCs w:val="28"/>
          <w:lang w:val="vi-VN"/>
        </w:rPr>
        <w:t>n ngân sách trun</w:t>
      </w:r>
      <w:r w:rsidRPr="00D33E6D">
        <w:rPr>
          <w:rFonts w:eastAsia="Times New Roman" w:cs="Times New Roman"/>
          <w:color w:val="000000"/>
          <w:szCs w:val="28"/>
        </w:rPr>
        <w:t>g </w:t>
      </w:r>
      <w:r w:rsidRPr="00D33E6D">
        <w:rPr>
          <w:rFonts w:eastAsia="Times New Roman" w:cs="Times New Roman"/>
          <w:color w:val="000000"/>
          <w:szCs w:val="28"/>
          <w:lang w:val="vi-VN"/>
        </w:rPr>
        <w:t>ương hỗ trợ theo quy định, các bộ, ngành và địa phương có báo cáo cụ thể để Bộ Tài chính xem xét bổ sung kinh phí đ</w:t>
      </w:r>
      <w:r w:rsidRPr="00D33E6D">
        <w:rPr>
          <w:rFonts w:eastAsia="Times New Roman" w:cs="Times New Roman"/>
          <w:color w:val="000000"/>
          <w:szCs w:val="28"/>
        </w:rPr>
        <w:t>ể </w:t>
      </w:r>
      <w:r w:rsidRPr="00D33E6D">
        <w:rPr>
          <w:rFonts w:eastAsia="Times New Roman" w:cs="Times New Roman"/>
          <w:color w:val="000000"/>
          <w:szCs w:val="28"/>
          <w:lang w:val="vi-VN"/>
        </w:rPr>
        <w:t>thực hiện.</w:t>
      </w:r>
    </w:p>
    <w:p w:rsidR="00D33E6D" w:rsidRPr="00D33E6D" w:rsidRDefault="00D33E6D" w:rsidP="00D33E6D">
      <w:pPr>
        <w:shd w:val="clear" w:color="auto" w:fill="FFFFFF"/>
        <w:spacing w:after="0" w:line="234" w:lineRule="atLeast"/>
        <w:rPr>
          <w:rFonts w:eastAsia="Times New Roman" w:cs="Times New Roman"/>
          <w:color w:val="000000"/>
          <w:szCs w:val="28"/>
        </w:rPr>
      </w:pPr>
      <w:bookmarkStart w:id="21" w:name="dieu_8"/>
      <w:proofErr w:type="gramStart"/>
      <w:r w:rsidRPr="00D33E6D">
        <w:rPr>
          <w:rFonts w:eastAsia="Times New Roman" w:cs="Times New Roman"/>
          <w:b/>
          <w:bCs/>
          <w:color w:val="000000"/>
          <w:szCs w:val="28"/>
        </w:rPr>
        <w:t>Điều 8.</w:t>
      </w:r>
      <w:proofErr w:type="gramEnd"/>
      <w:r w:rsidRPr="00D33E6D">
        <w:rPr>
          <w:rFonts w:eastAsia="Times New Roman" w:cs="Times New Roman"/>
          <w:b/>
          <w:bCs/>
          <w:color w:val="000000"/>
          <w:szCs w:val="28"/>
        </w:rPr>
        <w:t xml:space="preserve"> Hiệu lực thi hành</w:t>
      </w:r>
      <w:bookmarkEnd w:id="21"/>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1. Thông tư liên tịch này có hiệu lực thi hành kể từ ngày 16 tháng 5 năm 2016.</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2. Thời Điểm thực hiện cơ chế thu, quản lý học phí, chính sách miễn, giảm học phí và hỗ trợ chi phí học tập quy định tại Thông tư liên tịch này được tính từ ngày 01 tháng 12 năm 2015.</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3. Thông tư liên tịch số </w:t>
      </w:r>
      <w:hyperlink r:id="rId18" w:tgtFrame="_blank" w:tooltip="Thông tư liên tịch 20/2014/TTLT-BGDĐT-BTC-BLĐTBXH" w:history="1">
        <w:r w:rsidRPr="00D33E6D">
          <w:rPr>
            <w:rFonts w:eastAsia="Times New Roman" w:cs="Times New Roman"/>
            <w:color w:val="0E70C3"/>
            <w:szCs w:val="28"/>
            <w:lang w:val="vi-VN"/>
          </w:rPr>
          <w:t>20/2014/TTLT-BGDĐT-BTC-BLĐTBXH</w:t>
        </w:r>
      </w:hyperlink>
      <w:r w:rsidRPr="00D33E6D">
        <w:rPr>
          <w:rFonts w:eastAsia="Times New Roman" w:cs="Times New Roman"/>
          <w:color w:val="000000"/>
          <w:szCs w:val="28"/>
          <w:lang w:val="vi-VN"/>
        </w:rPr>
        <w:t> ngày 30 tháng 5 năm 2014 của Liên Bộ Giáo dục và Đào tạo, Bộ Tài chính và Bộ Lao động - Thương binh và Xã hội hướng dẫn thực hiện một số Điều của </w:t>
      </w:r>
      <w:r w:rsidRPr="00D33E6D">
        <w:rPr>
          <w:rFonts w:eastAsia="Times New Roman" w:cs="Times New Roman"/>
          <w:color w:val="000000"/>
          <w:szCs w:val="28"/>
          <w:shd w:val="clear" w:color="auto" w:fill="FFFFFF"/>
          <w:lang w:val="vi-VN"/>
        </w:rPr>
        <w:t>Nghị định số</w:t>
      </w:r>
      <w:r w:rsidRPr="00D33E6D">
        <w:rPr>
          <w:rFonts w:eastAsia="Times New Roman" w:cs="Times New Roman"/>
          <w:color w:val="000000"/>
          <w:szCs w:val="28"/>
          <w:lang w:val="vi-VN"/>
        </w:rPr>
        <w:t> </w:t>
      </w:r>
      <w:hyperlink r:id="rId19" w:tgtFrame="_blank" w:tooltip="Nghị định 49/2010/NĐ-CP" w:history="1">
        <w:r w:rsidRPr="00D33E6D">
          <w:rPr>
            <w:rFonts w:eastAsia="Times New Roman" w:cs="Times New Roman"/>
            <w:color w:val="0E70C3"/>
            <w:szCs w:val="28"/>
            <w:lang w:val="vi-VN"/>
          </w:rPr>
          <w:t>49/2010/NĐ-CP</w:t>
        </w:r>
      </w:hyperlink>
      <w:r w:rsidRPr="00D33E6D">
        <w:rPr>
          <w:rFonts w:eastAsia="Times New Roman" w:cs="Times New Roman"/>
          <w:color w:val="000000"/>
          <w:szCs w:val="28"/>
          <w:lang w:val="vi-VN"/>
        </w:rPr>
        <w:t> ngày 14 tháng 5 năm 2010 của Chính phủ quy định về miễn, giảm học phí, hỗ trợ chi phí học tập và cơ chế thu, sử dụng học phí đối với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xml:space="preserve">giáo dục thuộc hệ thống giáo dục quốc dân từ năm học 2010 - 2011 đến năm học 2014 - 2015 và Nghị định </w:t>
      </w:r>
      <w:r w:rsidRPr="00D33E6D">
        <w:rPr>
          <w:rFonts w:eastAsia="Times New Roman" w:cs="Times New Roman"/>
          <w:color w:val="000000"/>
          <w:szCs w:val="28"/>
          <w:lang w:val="vi-VN"/>
        </w:rPr>
        <w:lastRenderedPageBreak/>
        <w:t>số </w:t>
      </w:r>
      <w:hyperlink r:id="rId20" w:tgtFrame="_blank" w:tooltip="Nghị định 74/2013/NĐ-CP" w:history="1">
        <w:r w:rsidRPr="00D33E6D">
          <w:rPr>
            <w:rFonts w:eastAsia="Times New Roman" w:cs="Times New Roman"/>
            <w:color w:val="0E70C3"/>
            <w:szCs w:val="28"/>
            <w:lang w:val="vi-VN"/>
          </w:rPr>
          <w:t>74/2013/NĐ-CP</w:t>
        </w:r>
      </w:hyperlink>
      <w:r w:rsidRPr="00D33E6D">
        <w:rPr>
          <w:rFonts w:eastAsia="Times New Roman" w:cs="Times New Roman"/>
          <w:color w:val="000000"/>
          <w:szCs w:val="28"/>
          <w:lang w:val="vi-VN"/>
        </w:rPr>
        <w:t> </w:t>
      </w:r>
      <w:r w:rsidRPr="00D33E6D">
        <w:rPr>
          <w:rFonts w:eastAsia="Times New Roman" w:cs="Times New Roman"/>
          <w:color w:val="000000"/>
          <w:szCs w:val="28"/>
          <w:shd w:val="clear" w:color="auto" w:fill="FFFFFF"/>
          <w:lang w:val="vi-VN"/>
        </w:rPr>
        <w:t>ngày</w:t>
      </w:r>
      <w:r w:rsidRPr="00D33E6D">
        <w:rPr>
          <w:rFonts w:eastAsia="Times New Roman" w:cs="Times New Roman"/>
          <w:color w:val="000000"/>
          <w:szCs w:val="28"/>
          <w:lang w:val="vi-VN"/>
        </w:rPr>
        <w:t> 15 tháng 7 năm 2013 của Chính phủ sửa đổi, bổ sung một số Điều của Nghị định số </w:t>
      </w:r>
      <w:hyperlink r:id="rId21" w:tgtFrame="_blank" w:tooltip="Nghị định 49/2010/NĐ-CP" w:history="1">
        <w:r w:rsidRPr="00D33E6D">
          <w:rPr>
            <w:rFonts w:eastAsia="Times New Roman" w:cs="Times New Roman"/>
            <w:color w:val="0E70C3"/>
            <w:szCs w:val="28"/>
            <w:lang w:val="vi-VN"/>
          </w:rPr>
          <w:t>49/2010/NĐ-CP</w:t>
        </w:r>
      </w:hyperlink>
      <w:r w:rsidRPr="00D33E6D">
        <w:rPr>
          <w:rFonts w:eastAsia="Times New Roman" w:cs="Times New Roman"/>
          <w:color w:val="000000"/>
          <w:szCs w:val="28"/>
          <w:lang w:val="vi-VN"/>
        </w:rPr>
        <w:t> ; Thông tư liên tịch số </w:t>
      </w:r>
      <w:hyperlink r:id="rId22" w:tgtFrame="_blank" w:tooltip="Thông tư liên tịch 14/2015/TTLT-BGDĐT-BTC-BLĐTBXH" w:history="1">
        <w:r w:rsidRPr="00D33E6D">
          <w:rPr>
            <w:rFonts w:eastAsia="Times New Roman" w:cs="Times New Roman"/>
            <w:color w:val="0E70C3"/>
            <w:szCs w:val="28"/>
            <w:lang w:val="vi-VN"/>
          </w:rPr>
          <w:t>14/2015/TTLT-BGDĐT-BTC-BLĐTBXH</w:t>
        </w:r>
      </w:hyperlink>
      <w:r w:rsidRPr="00D33E6D">
        <w:rPr>
          <w:rFonts w:eastAsia="Times New Roman" w:cs="Times New Roman"/>
          <w:color w:val="000000"/>
          <w:szCs w:val="28"/>
          <w:lang w:val="vi-VN"/>
        </w:rPr>
        <w:t> ngày 16 tháng 7 năm 2015 của Liên Bộ Giáo dục và Đào tạo, Bộ Tài chính và Bộ Lao động-Thương binh và X</w:t>
      </w:r>
      <w:r w:rsidRPr="00D33E6D">
        <w:rPr>
          <w:rFonts w:eastAsia="Times New Roman" w:cs="Times New Roman"/>
          <w:color w:val="000000"/>
          <w:szCs w:val="28"/>
        </w:rPr>
        <w:t>ã </w:t>
      </w:r>
      <w:r w:rsidRPr="00D33E6D">
        <w:rPr>
          <w:rFonts w:eastAsia="Times New Roman" w:cs="Times New Roman"/>
          <w:color w:val="000000"/>
          <w:szCs w:val="28"/>
          <w:lang w:val="vi-VN"/>
        </w:rPr>
        <w:t>hội sửa đổi, bổ sung một số Điều của Thông tư liên tịch số </w:t>
      </w:r>
      <w:hyperlink r:id="rId23" w:tgtFrame="_blank" w:tooltip="Thông tư liên tịch 20/2014/TTLT-BGDĐT-BTC-BLĐTBXH" w:history="1">
        <w:r w:rsidRPr="00D33E6D">
          <w:rPr>
            <w:rFonts w:eastAsia="Times New Roman" w:cs="Times New Roman"/>
            <w:color w:val="0E70C3"/>
            <w:szCs w:val="28"/>
            <w:lang w:val="vi-VN"/>
          </w:rPr>
          <w:t>20/2014/TTLT-BGDĐT-BTC-BLĐTBXH</w:t>
        </w:r>
      </w:hyperlink>
      <w:r w:rsidRPr="00D33E6D">
        <w:rPr>
          <w:rFonts w:eastAsia="Times New Roman" w:cs="Times New Roman"/>
          <w:color w:val="000000"/>
          <w:szCs w:val="28"/>
          <w:lang w:val="vi-VN"/>
        </w:rPr>
        <w:t> và Thông tư liên tịch số 16/2006/TTLT/BLĐTBXH-BGDĐT-BTC ngày 20 tháng 11 năm 2006 của Liên Bộ Lao động - Thương binh và Xã hội, Bộ Giáo dục và Đào tạo và Bộ Tài chính hướng dẫn về chế độ ưu đãi trong giáo dục và đào tạo đối với người có công với cách mạng và con của họ h</w:t>
      </w:r>
      <w:r w:rsidRPr="00D33E6D">
        <w:rPr>
          <w:rFonts w:eastAsia="Times New Roman" w:cs="Times New Roman"/>
          <w:color w:val="000000"/>
          <w:szCs w:val="28"/>
        </w:rPr>
        <w:t>ế</w:t>
      </w:r>
      <w:r w:rsidRPr="00D33E6D">
        <w:rPr>
          <w:rFonts w:eastAsia="Times New Roman" w:cs="Times New Roman"/>
          <w:color w:val="000000"/>
          <w:szCs w:val="28"/>
          <w:lang w:val="vi-VN"/>
        </w:rPr>
        <w:t>t hiệu lực thi hành kể từ ngày Thông tư này có hiệu lực thi hành.</w:t>
      </w:r>
    </w:p>
    <w:p w:rsidR="00D33E6D" w:rsidRPr="00D33E6D" w:rsidRDefault="00D33E6D" w:rsidP="00D33E6D">
      <w:pPr>
        <w:shd w:val="clear" w:color="auto" w:fill="FFFFFF"/>
        <w:spacing w:after="0" w:line="234" w:lineRule="atLeast"/>
        <w:rPr>
          <w:rFonts w:eastAsia="Times New Roman" w:cs="Times New Roman"/>
          <w:color w:val="000000"/>
          <w:szCs w:val="28"/>
        </w:rPr>
      </w:pPr>
      <w:bookmarkStart w:id="22" w:name="dieu_9"/>
      <w:r w:rsidRPr="00D33E6D">
        <w:rPr>
          <w:rFonts w:eastAsia="Times New Roman" w:cs="Times New Roman"/>
          <w:b/>
          <w:bCs/>
          <w:color w:val="000000"/>
          <w:szCs w:val="28"/>
          <w:lang w:val="vi-VN"/>
        </w:rPr>
        <w:t>Điều 9. Tổ chức thực hiện</w:t>
      </w:r>
      <w:bookmarkEnd w:id="22"/>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1. Mức thu học phí từ đầu năm học 2015 - 2016 đến ngày 30 tháng 11 năm 2015 được thực hiện theo mức học phí do các địa phương và các cơ sở giáo dục nghề nghiệp, giáo dục đại học công b</w:t>
      </w:r>
      <w:r w:rsidRPr="00D33E6D">
        <w:rPr>
          <w:rFonts w:eastAsia="Times New Roman" w:cs="Times New Roman"/>
          <w:color w:val="000000"/>
          <w:szCs w:val="28"/>
        </w:rPr>
        <w:t>ố</w:t>
      </w:r>
      <w:r w:rsidRPr="00D33E6D">
        <w:rPr>
          <w:rFonts w:eastAsia="Times New Roman" w:cs="Times New Roman"/>
          <w:color w:val="000000"/>
          <w:szCs w:val="28"/>
          <w:lang w:val="vi-VN"/>
        </w:rPr>
        <w:t>nhưng t</w:t>
      </w:r>
      <w:r w:rsidRPr="00D33E6D">
        <w:rPr>
          <w:rFonts w:eastAsia="Times New Roman" w:cs="Times New Roman"/>
          <w:color w:val="000000"/>
          <w:szCs w:val="28"/>
        </w:rPr>
        <w:t>ố</w:t>
      </w:r>
      <w:r w:rsidRPr="00D33E6D">
        <w:rPr>
          <w:rFonts w:eastAsia="Times New Roman" w:cs="Times New Roman"/>
          <w:color w:val="000000"/>
          <w:szCs w:val="28"/>
          <w:lang w:val="vi-VN"/>
        </w:rPr>
        <w:t>i đa không vượt khung và mức trần học phí được quy định tại </w:t>
      </w:r>
      <w:r w:rsidRPr="00D33E6D">
        <w:rPr>
          <w:rFonts w:eastAsia="Times New Roman" w:cs="Times New Roman"/>
          <w:color w:val="000000"/>
          <w:szCs w:val="28"/>
          <w:shd w:val="clear" w:color="auto" w:fill="FFFFFF"/>
          <w:lang w:val="vi-VN"/>
        </w:rPr>
        <w:t>Nghị định số</w:t>
      </w:r>
      <w:r w:rsidRPr="00D33E6D">
        <w:rPr>
          <w:rFonts w:eastAsia="Times New Roman" w:cs="Times New Roman"/>
          <w:color w:val="000000"/>
          <w:szCs w:val="28"/>
          <w:lang w:val="vi-VN"/>
        </w:rPr>
        <w:t> </w:t>
      </w:r>
      <w:hyperlink r:id="rId24" w:tgtFrame="_blank" w:tooltip="Nghị định 49/2010/NĐ-CP" w:history="1">
        <w:r w:rsidRPr="00D33E6D">
          <w:rPr>
            <w:rFonts w:eastAsia="Times New Roman" w:cs="Times New Roman"/>
            <w:color w:val="0E70C3"/>
            <w:szCs w:val="28"/>
            <w:lang w:val="vi-VN"/>
          </w:rPr>
          <w:t>49/2010/NĐ-CP</w:t>
        </w:r>
      </w:hyperlink>
      <w:r w:rsidRPr="00D33E6D">
        <w:rPr>
          <w:rFonts w:eastAsia="Times New Roman" w:cs="Times New Roman"/>
          <w:color w:val="000000"/>
          <w:szCs w:val="28"/>
          <w:lang w:val="vi-VN"/>
        </w:rPr>
        <w:t> của Chính phủ quy định </w:t>
      </w:r>
      <w:r w:rsidRPr="00D33E6D">
        <w:rPr>
          <w:rFonts w:eastAsia="Times New Roman" w:cs="Times New Roman"/>
          <w:color w:val="000000"/>
          <w:szCs w:val="28"/>
          <w:shd w:val="clear" w:color="auto" w:fill="FFFFFF"/>
          <w:lang w:val="vi-VN"/>
        </w:rPr>
        <w:t>về</w:t>
      </w:r>
      <w:r w:rsidRPr="00D33E6D">
        <w:rPr>
          <w:rFonts w:eastAsia="Times New Roman" w:cs="Times New Roman"/>
          <w:color w:val="000000"/>
          <w:szCs w:val="28"/>
          <w:lang w:val="vi-VN"/>
        </w:rPr>
        <w:t> </w:t>
      </w:r>
      <w:r w:rsidRPr="00D33E6D">
        <w:rPr>
          <w:rFonts w:eastAsia="Times New Roman" w:cs="Times New Roman"/>
          <w:color w:val="000000"/>
          <w:szCs w:val="28"/>
        </w:rPr>
        <w:t>miễn, giảm </w:t>
      </w:r>
      <w:r w:rsidRPr="00D33E6D">
        <w:rPr>
          <w:rFonts w:eastAsia="Times New Roman" w:cs="Times New Roman"/>
          <w:color w:val="000000"/>
          <w:szCs w:val="28"/>
          <w:lang w:val="vi-VN"/>
        </w:rPr>
        <w:t>học phí, </w:t>
      </w:r>
      <w:r w:rsidRPr="00D33E6D">
        <w:rPr>
          <w:rFonts w:eastAsia="Times New Roman" w:cs="Times New Roman"/>
          <w:color w:val="000000"/>
          <w:szCs w:val="28"/>
          <w:shd w:val="clear" w:color="auto" w:fill="FFFFFF"/>
          <w:lang w:val="vi-VN"/>
        </w:rPr>
        <w:t>hỗ trợ</w:t>
      </w:r>
      <w:r w:rsidRPr="00D33E6D">
        <w:rPr>
          <w:rFonts w:eastAsia="Times New Roman" w:cs="Times New Roman"/>
          <w:color w:val="000000"/>
          <w:szCs w:val="28"/>
          <w:lang w:val="vi-VN"/>
        </w:rPr>
        <w:t> chi phí học tập và cơ chế thu, sử dụng học phí đối với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giáo dục thuộc hệ thống giáo dục quốc dân từ năm học 2010-2011 đến năm học 2014-2015, áp dụng cho năm học 2014-2015; Chính sách miễn, giảm học phí và hỗ trợ chi phí học tập từ đầu năm học 2015 - 2016 đến ngày 30 tháng 11 năm 2015 được thực hiện như Nghị định số </w:t>
      </w:r>
      <w:hyperlink r:id="rId25" w:tgtFrame="_blank" w:tooltip="Nghị định 49/2010/NĐ-CP" w:history="1">
        <w:r w:rsidRPr="00D33E6D">
          <w:rPr>
            <w:rFonts w:eastAsia="Times New Roman" w:cs="Times New Roman"/>
            <w:color w:val="0E70C3"/>
            <w:szCs w:val="28"/>
            <w:lang w:val="vi-VN"/>
          </w:rPr>
          <w:t>49/2010/NĐ-CP</w:t>
        </w:r>
      </w:hyperlink>
      <w:r w:rsidRPr="00D33E6D">
        <w:rPr>
          <w:rFonts w:eastAsia="Times New Roman" w:cs="Times New Roman"/>
          <w:color w:val="000000"/>
          <w:szCs w:val="28"/>
          <w:lang w:val="vi-VN"/>
        </w:rPr>
        <w:t> , Nghị định số </w:t>
      </w:r>
      <w:hyperlink r:id="rId26" w:tgtFrame="_blank" w:tooltip="Nghị định 74/2013/NĐ-CP" w:history="1">
        <w:r w:rsidRPr="00D33E6D">
          <w:rPr>
            <w:rFonts w:eastAsia="Times New Roman" w:cs="Times New Roman"/>
            <w:color w:val="0E70C3"/>
            <w:szCs w:val="28"/>
            <w:lang w:val="vi-VN"/>
          </w:rPr>
          <w:t>74/2013/NĐ-CP</w:t>
        </w:r>
      </w:hyperlink>
      <w:r w:rsidRPr="00D33E6D">
        <w:rPr>
          <w:rFonts w:eastAsia="Times New Roman" w:cs="Times New Roman"/>
          <w:color w:val="000000"/>
          <w:szCs w:val="28"/>
          <w:lang w:val="vi-VN"/>
        </w:rPr>
        <w:t> của Chính phủ, Thông tư liên tịch số</w:t>
      </w:r>
      <w:hyperlink r:id="rId27" w:tgtFrame="_blank" w:tooltip="Thông tư liên tịch 20/2014/TTLT-BGDĐT-BTC-BLĐTBXH" w:history="1">
        <w:r w:rsidRPr="00D33E6D">
          <w:rPr>
            <w:rFonts w:eastAsia="Times New Roman" w:cs="Times New Roman"/>
            <w:color w:val="0E70C3"/>
            <w:szCs w:val="28"/>
            <w:lang w:val="vi-VN"/>
          </w:rPr>
          <w:t>20/2014/TTLT-BGDĐT-BTC-BLĐTBXH</w:t>
        </w:r>
      </w:hyperlink>
      <w:r w:rsidRPr="00D33E6D">
        <w:rPr>
          <w:rFonts w:eastAsia="Times New Roman" w:cs="Times New Roman"/>
          <w:color w:val="000000"/>
          <w:szCs w:val="28"/>
          <w:lang w:val="vi-VN"/>
        </w:rPr>
        <w:t> ngày 30 tháng 5 năm 2014 của Liên Bộ Giáo dục và Đào tạo, Bộ Tài chính và Bộ Lao động - Thương binh và Xã hội hướng dẫn thực hiện </w:t>
      </w:r>
      <w:r w:rsidRPr="00D33E6D">
        <w:rPr>
          <w:rFonts w:eastAsia="Times New Roman" w:cs="Times New Roman"/>
          <w:color w:val="000000"/>
          <w:szCs w:val="28"/>
          <w:shd w:val="clear" w:color="auto" w:fill="FFFFFF"/>
          <w:lang w:val="vi-VN"/>
        </w:rPr>
        <w:t>một số</w:t>
      </w:r>
      <w:r w:rsidRPr="00D33E6D">
        <w:rPr>
          <w:rFonts w:eastAsia="Times New Roman" w:cs="Times New Roman"/>
          <w:color w:val="000000"/>
          <w:szCs w:val="28"/>
          <w:lang w:val="vi-VN"/>
        </w:rPr>
        <w:t> Điều của Nghị định số </w:t>
      </w:r>
      <w:hyperlink r:id="rId28" w:tgtFrame="_blank" w:tooltip="Nghị định 49/2010/NĐ-CP" w:history="1">
        <w:r w:rsidRPr="00D33E6D">
          <w:rPr>
            <w:rFonts w:eastAsia="Times New Roman" w:cs="Times New Roman"/>
            <w:color w:val="0E70C3"/>
            <w:szCs w:val="28"/>
            <w:lang w:val="vi-VN"/>
          </w:rPr>
          <w:t>49/2010/NĐ-CP</w:t>
        </w:r>
      </w:hyperlink>
      <w:r w:rsidRPr="00D33E6D">
        <w:rPr>
          <w:rFonts w:eastAsia="Times New Roman" w:cs="Times New Roman"/>
          <w:color w:val="000000"/>
          <w:szCs w:val="28"/>
          <w:lang w:val="vi-VN"/>
        </w:rPr>
        <w:t> và Nghị định số </w:t>
      </w:r>
      <w:hyperlink r:id="rId29" w:tgtFrame="_blank" w:tooltip="Nghị định 74/2013/NĐ-CP" w:history="1">
        <w:r w:rsidRPr="00D33E6D">
          <w:rPr>
            <w:rFonts w:eastAsia="Times New Roman" w:cs="Times New Roman"/>
            <w:color w:val="0E70C3"/>
            <w:szCs w:val="28"/>
            <w:lang w:val="vi-VN"/>
          </w:rPr>
          <w:t>74/2013/NĐ-CP</w:t>
        </w:r>
      </w:hyperlink>
      <w:r w:rsidRPr="00D33E6D">
        <w:rPr>
          <w:rFonts w:eastAsia="Times New Roman" w:cs="Times New Roman"/>
          <w:color w:val="000000"/>
          <w:szCs w:val="28"/>
          <w:lang w:val="vi-VN"/>
        </w:rPr>
        <w:t> và Thông tư liên tịch số</w:t>
      </w:r>
      <w:hyperlink r:id="rId30" w:tgtFrame="_blank" w:tooltip="Thông tư liên tịch 14/2015/TTLT-BGDĐT-BTC-BLĐTBXH" w:history="1">
        <w:r w:rsidRPr="00D33E6D">
          <w:rPr>
            <w:rFonts w:eastAsia="Times New Roman" w:cs="Times New Roman"/>
            <w:color w:val="0E70C3"/>
            <w:szCs w:val="28"/>
            <w:lang w:val="vi-VN"/>
          </w:rPr>
          <w:t>14/2015/TTLT-BGDĐT-BTC-BLĐTBXH</w:t>
        </w:r>
      </w:hyperlink>
      <w:r w:rsidRPr="00D33E6D">
        <w:rPr>
          <w:rFonts w:eastAsia="Times New Roman" w:cs="Times New Roman"/>
          <w:color w:val="000000"/>
          <w:szCs w:val="28"/>
          <w:lang w:val="vi-VN"/>
        </w:rPr>
        <w:t> ngày 16 tháng 7 năm 2015 của Liên Bộ Giáo dục và Đào tạo, Bộ Tài chính và Bộ Lao động-Thương binh và Xã hội sửa đổi, bổ sung một số Điều của Thông tư liên tịch s</w:t>
      </w:r>
      <w:r w:rsidRPr="00D33E6D">
        <w:rPr>
          <w:rFonts w:eastAsia="Times New Roman" w:cs="Times New Roman"/>
          <w:color w:val="000000"/>
          <w:szCs w:val="28"/>
        </w:rPr>
        <w:t>ố</w:t>
      </w:r>
      <w:r w:rsidRPr="00D33E6D">
        <w:rPr>
          <w:rFonts w:eastAsia="Times New Roman" w:cs="Times New Roman"/>
          <w:color w:val="000000"/>
          <w:szCs w:val="28"/>
          <w:lang w:val="vi-VN"/>
        </w:rPr>
        <w:t> </w:t>
      </w:r>
      <w:hyperlink r:id="rId31" w:tgtFrame="_blank" w:tooltip="Thông tư liên tịch 20/2014/TTLT-BGDĐT-BTC-BLĐTBXH" w:history="1">
        <w:r w:rsidRPr="00D33E6D">
          <w:rPr>
            <w:rFonts w:eastAsia="Times New Roman" w:cs="Times New Roman"/>
            <w:color w:val="0E70C3"/>
            <w:szCs w:val="28"/>
            <w:lang w:val="vi-VN"/>
          </w:rPr>
          <w:t>20/2014/TTLT-BGDĐT-BTC-BLĐTBXH</w:t>
        </w:r>
      </w:hyperlink>
      <w:r w:rsidRPr="00D33E6D">
        <w:rPr>
          <w:rFonts w:eastAsia="Times New Roman" w:cs="Times New Roman"/>
          <w:color w:val="000000"/>
          <w:szCs w:val="28"/>
          <w:lang w:val="vi-VN"/>
        </w:rPr>
        <w:t> .</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2. Đối với đối tượng thuộc diện được miễn, giảm học phí học hệ dân sự trong các trường thuộc Bộ Quốc phòng, Bộ Công an; học các chuyên ngành khác (không phải ngành sư phạm) trong trường sư phạm công lập: Thực hiện theo quy định tại Khoản 1 Điều 5, Điều 6 và Điều 7 của Thông tư liên tịch này.</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3. Đối với đối tượng thuộc diện được miễn học phí là học sinh, sinh viên hệ cử tuyển (kể cả học sinh cử tuyển học n</w:t>
      </w:r>
      <w:r w:rsidRPr="00D33E6D">
        <w:rPr>
          <w:rFonts w:eastAsia="Times New Roman" w:cs="Times New Roman"/>
          <w:color w:val="000000"/>
          <w:szCs w:val="28"/>
        </w:rPr>
        <w:t>g</w:t>
      </w:r>
      <w:r w:rsidRPr="00D33E6D">
        <w:rPr>
          <w:rFonts w:eastAsia="Times New Roman" w:cs="Times New Roman"/>
          <w:color w:val="000000"/>
          <w:szCs w:val="28"/>
          <w:lang w:val="vi-VN"/>
        </w:rPr>
        <w:t>hề nội trú với thời gian đào tạo từ 3 tháng tr</w:t>
      </w:r>
      <w:r w:rsidRPr="00D33E6D">
        <w:rPr>
          <w:rFonts w:eastAsia="Times New Roman" w:cs="Times New Roman"/>
          <w:color w:val="000000"/>
          <w:szCs w:val="28"/>
        </w:rPr>
        <w:t>ở </w:t>
      </w:r>
      <w:r w:rsidRPr="00D33E6D">
        <w:rPr>
          <w:rFonts w:eastAsia="Times New Roman" w:cs="Times New Roman"/>
          <w:color w:val="000000"/>
          <w:szCs w:val="28"/>
          <w:lang w:val="vi-VN"/>
        </w:rPr>
        <w:t>lên): Các địa phương thực hiện chi trả kinh phí đào tạo (bao </w:t>
      </w:r>
      <w:r w:rsidRPr="00D33E6D">
        <w:rPr>
          <w:rFonts w:eastAsia="Times New Roman" w:cs="Times New Roman"/>
          <w:color w:val="000000"/>
          <w:szCs w:val="28"/>
        </w:rPr>
        <w:t>gồm tiền </w:t>
      </w:r>
      <w:r w:rsidRPr="00D33E6D">
        <w:rPr>
          <w:rFonts w:eastAsia="Times New Roman" w:cs="Times New Roman"/>
          <w:color w:val="000000"/>
          <w:szCs w:val="28"/>
          <w:lang w:val="vi-VN"/>
        </w:rPr>
        <w:t>học phí, học bổng và trợ cấp) trên cơ sở hợp đồng với các cơ sở giáo dục nghề nghiệp và giáo dục đại học theo quy định tại </w:t>
      </w:r>
      <w:r w:rsidRPr="00D33E6D">
        <w:rPr>
          <w:rFonts w:eastAsia="Times New Roman" w:cs="Times New Roman"/>
          <w:color w:val="000000"/>
          <w:szCs w:val="28"/>
          <w:shd w:val="clear" w:color="auto" w:fill="FFFFFF"/>
          <w:lang w:val="vi-VN"/>
        </w:rPr>
        <w:t>Nghị định số</w:t>
      </w:r>
      <w:r w:rsidRPr="00D33E6D">
        <w:rPr>
          <w:rFonts w:eastAsia="Times New Roman" w:cs="Times New Roman"/>
          <w:color w:val="000000"/>
          <w:szCs w:val="28"/>
          <w:lang w:val="vi-VN"/>
        </w:rPr>
        <w:t> 134/200</w:t>
      </w:r>
      <w:r w:rsidRPr="00D33E6D">
        <w:rPr>
          <w:rFonts w:eastAsia="Times New Roman" w:cs="Times New Roman"/>
          <w:color w:val="000000"/>
          <w:szCs w:val="28"/>
        </w:rPr>
        <w:t>6</w:t>
      </w:r>
      <w:r w:rsidRPr="00D33E6D">
        <w:rPr>
          <w:rFonts w:eastAsia="Times New Roman" w:cs="Times New Roman"/>
          <w:color w:val="000000"/>
          <w:szCs w:val="28"/>
          <w:lang w:val="vi-VN"/>
        </w:rPr>
        <w:t>/NĐ-CP ngày 14 tháng 11 năm 2006 của Chính phủ về chế độ cử tuyển vào các cơ sở giáo dục trình độ đại học, cao đẳn</w:t>
      </w:r>
      <w:r w:rsidRPr="00D33E6D">
        <w:rPr>
          <w:rFonts w:eastAsia="Times New Roman" w:cs="Times New Roman"/>
          <w:color w:val="000000"/>
          <w:szCs w:val="28"/>
        </w:rPr>
        <w:t>g</w:t>
      </w:r>
      <w:r w:rsidRPr="00D33E6D">
        <w:rPr>
          <w:rFonts w:eastAsia="Times New Roman" w:cs="Times New Roman"/>
          <w:color w:val="000000"/>
          <w:szCs w:val="28"/>
          <w:lang w:val="vi-VN"/>
        </w:rPr>
        <w:t>, trung cấp thuộc hệ thống giáo dục quốc dân, Nghị định số </w:t>
      </w:r>
      <w:hyperlink r:id="rId32" w:tgtFrame="_blank" w:tooltip="Nghị định 49/2015/NĐ-CP" w:history="1">
        <w:r w:rsidRPr="00D33E6D">
          <w:rPr>
            <w:rFonts w:eastAsia="Times New Roman" w:cs="Times New Roman"/>
            <w:color w:val="0E70C3"/>
            <w:szCs w:val="28"/>
            <w:lang w:val="vi-VN"/>
          </w:rPr>
          <w:t>49/2015/NĐ-CP</w:t>
        </w:r>
      </w:hyperlink>
      <w:r w:rsidRPr="00D33E6D">
        <w:rPr>
          <w:rFonts w:eastAsia="Times New Roman" w:cs="Times New Roman"/>
          <w:color w:val="000000"/>
          <w:szCs w:val="28"/>
          <w:lang w:val="vi-VN"/>
        </w:rPr>
        <w:t> </w:t>
      </w:r>
      <w:r w:rsidRPr="00D33E6D">
        <w:rPr>
          <w:rFonts w:eastAsia="Times New Roman" w:cs="Times New Roman"/>
          <w:color w:val="000000"/>
          <w:szCs w:val="28"/>
          <w:shd w:val="clear" w:color="auto" w:fill="FFFFFF"/>
          <w:lang w:val="vi-VN"/>
        </w:rPr>
        <w:t>ngày</w:t>
      </w:r>
      <w:r w:rsidRPr="00D33E6D">
        <w:rPr>
          <w:rFonts w:eastAsia="Times New Roman" w:cs="Times New Roman"/>
          <w:color w:val="000000"/>
          <w:szCs w:val="28"/>
          <w:lang w:val="vi-VN"/>
        </w:rPr>
        <w:t>15/5/2015 của Chính phủ sửa đổi, bổ sung </w:t>
      </w:r>
      <w:r w:rsidRPr="00D33E6D">
        <w:rPr>
          <w:rFonts w:eastAsia="Times New Roman" w:cs="Times New Roman"/>
          <w:color w:val="000000"/>
          <w:szCs w:val="28"/>
          <w:shd w:val="clear" w:color="auto" w:fill="FFFFFF"/>
          <w:lang w:val="vi-VN"/>
        </w:rPr>
        <w:t>một số</w:t>
      </w:r>
      <w:r w:rsidRPr="00D33E6D">
        <w:rPr>
          <w:rFonts w:eastAsia="Times New Roman" w:cs="Times New Roman"/>
          <w:color w:val="000000"/>
          <w:szCs w:val="28"/>
          <w:lang w:val="vi-VN"/>
        </w:rPr>
        <w:t> Điều của </w:t>
      </w:r>
      <w:r w:rsidRPr="00D33E6D">
        <w:rPr>
          <w:rFonts w:eastAsia="Times New Roman" w:cs="Times New Roman"/>
          <w:color w:val="000000"/>
          <w:szCs w:val="28"/>
          <w:shd w:val="clear" w:color="auto" w:fill="FFFFFF"/>
          <w:lang w:val="vi-VN"/>
        </w:rPr>
        <w:t>Nghị định số</w:t>
      </w:r>
      <w:r w:rsidRPr="00D33E6D">
        <w:rPr>
          <w:rFonts w:eastAsia="Times New Roman" w:cs="Times New Roman"/>
          <w:color w:val="000000"/>
          <w:szCs w:val="28"/>
          <w:lang w:val="vi-VN"/>
        </w:rPr>
        <w:t> </w:t>
      </w:r>
      <w:hyperlink r:id="rId33" w:tgtFrame="_blank" w:tooltip="Nghị định 134/2006/NĐ-CP" w:history="1">
        <w:r w:rsidRPr="00D33E6D">
          <w:rPr>
            <w:rFonts w:eastAsia="Times New Roman" w:cs="Times New Roman"/>
            <w:color w:val="0E70C3"/>
            <w:szCs w:val="28"/>
            <w:lang w:val="vi-VN"/>
          </w:rPr>
          <w:t>134/2006/NĐ-CP</w:t>
        </w:r>
      </w:hyperlink>
      <w:r w:rsidRPr="00D33E6D">
        <w:rPr>
          <w:rFonts w:eastAsia="Times New Roman" w:cs="Times New Roman"/>
          <w:color w:val="000000"/>
          <w:szCs w:val="28"/>
          <w:lang w:val="vi-VN"/>
        </w:rPr>
        <w:t xml:space="preserve"> và Thông tư liên tịch số 13/2008/TTLT-BGDĐT-BLĐTBXH-BTC-BNV-UBDT ngày 7 tháng 4 năm 2008 của Liên Bộ Giáo dục và Đào tạo, Bộ Lao động - Thương binh và Xã hội, Bộ Tài </w:t>
      </w:r>
      <w:r w:rsidRPr="00D33E6D">
        <w:rPr>
          <w:rFonts w:eastAsia="Times New Roman" w:cs="Times New Roman"/>
          <w:color w:val="000000"/>
          <w:szCs w:val="28"/>
          <w:lang w:val="vi-VN"/>
        </w:rPr>
        <w:lastRenderedPageBreak/>
        <w:t>chính, Bộ Nội vụ, </w:t>
      </w:r>
      <w:r w:rsidRPr="00D33E6D">
        <w:rPr>
          <w:rFonts w:eastAsia="Times New Roman" w:cs="Times New Roman"/>
          <w:color w:val="000000"/>
          <w:szCs w:val="28"/>
          <w:shd w:val="clear" w:color="auto" w:fill="FFFFFF"/>
          <w:lang w:val="vi-VN"/>
        </w:rPr>
        <w:t>Ủy ban</w:t>
      </w:r>
      <w:r w:rsidRPr="00D33E6D">
        <w:rPr>
          <w:rFonts w:eastAsia="Times New Roman" w:cs="Times New Roman"/>
          <w:color w:val="000000"/>
          <w:szCs w:val="28"/>
          <w:lang w:val="vi-VN"/>
        </w:rPr>
        <w:t> Dân tộc hướng dẫn thực hiện một số Điều của </w:t>
      </w:r>
      <w:r w:rsidRPr="00D33E6D">
        <w:rPr>
          <w:rFonts w:eastAsia="Times New Roman" w:cs="Times New Roman"/>
          <w:color w:val="000000"/>
          <w:szCs w:val="28"/>
          <w:shd w:val="clear" w:color="auto" w:fill="FFFFFF"/>
          <w:lang w:val="vi-VN"/>
        </w:rPr>
        <w:t>Nghị định số</w:t>
      </w:r>
      <w:r w:rsidRPr="00D33E6D">
        <w:rPr>
          <w:rFonts w:eastAsia="Times New Roman" w:cs="Times New Roman"/>
          <w:color w:val="000000"/>
          <w:szCs w:val="28"/>
          <w:lang w:val="vi-VN"/>
        </w:rPr>
        <w:t> </w:t>
      </w:r>
      <w:hyperlink r:id="rId34" w:tgtFrame="_blank" w:tooltip="Nghị định 134/2006/NĐ-CP" w:history="1">
        <w:r w:rsidRPr="00D33E6D">
          <w:rPr>
            <w:rFonts w:eastAsia="Times New Roman" w:cs="Times New Roman"/>
            <w:color w:val="0E70C3"/>
            <w:szCs w:val="28"/>
            <w:lang w:val="vi-VN"/>
          </w:rPr>
          <w:t>134/2006/NĐ-CP</w:t>
        </w:r>
      </w:hyperlink>
      <w:r w:rsidRPr="00D33E6D">
        <w:rPr>
          <w:rFonts w:eastAsia="Times New Roman" w:cs="Times New Roman"/>
          <w:color w:val="000000"/>
          <w:szCs w:val="28"/>
          <w:lang w:val="vi-VN"/>
        </w:rPr>
        <w:t> .</w:t>
      </w:r>
    </w:p>
    <w:p w:rsidR="00D33E6D" w:rsidRPr="00D33E6D" w:rsidRDefault="00D33E6D" w:rsidP="00D33E6D">
      <w:pPr>
        <w:shd w:val="clear" w:color="auto" w:fill="FFFFFF"/>
        <w:spacing w:after="0" w:line="234" w:lineRule="atLeast"/>
        <w:rPr>
          <w:rFonts w:eastAsia="Times New Roman" w:cs="Times New Roman"/>
          <w:color w:val="000000"/>
          <w:szCs w:val="28"/>
        </w:rPr>
      </w:pPr>
      <w:r w:rsidRPr="00D33E6D">
        <w:rPr>
          <w:rFonts w:eastAsia="Times New Roman" w:cs="Times New Roman"/>
          <w:color w:val="000000"/>
          <w:szCs w:val="28"/>
          <w:lang w:val="vi-VN"/>
        </w:rPr>
        <w:t>4. Đối với đối tượng thuộc diện được miễn học phí là sinh viên cao đẳng, đại học, học viên cao học, nghiên cứu sinh học các chuyên ngành trong lĩnh v</w:t>
      </w:r>
      <w:r w:rsidRPr="00D33E6D">
        <w:rPr>
          <w:rFonts w:eastAsia="Times New Roman" w:cs="Times New Roman"/>
          <w:color w:val="000000"/>
          <w:szCs w:val="28"/>
        </w:rPr>
        <w:t>ự</w:t>
      </w:r>
      <w:r w:rsidRPr="00D33E6D">
        <w:rPr>
          <w:rFonts w:eastAsia="Times New Roman" w:cs="Times New Roman"/>
          <w:color w:val="000000"/>
          <w:szCs w:val="28"/>
          <w:lang w:val="vi-VN"/>
        </w:rPr>
        <w:t>c năng lượng ngu</w:t>
      </w:r>
      <w:r w:rsidRPr="00D33E6D">
        <w:rPr>
          <w:rFonts w:eastAsia="Times New Roman" w:cs="Times New Roman"/>
          <w:color w:val="000000"/>
          <w:szCs w:val="28"/>
        </w:rPr>
        <w:t>yê</w:t>
      </w:r>
      <w:r w:rsidRPr="00D33E6D">
        <w:rPr>
          <w:rFonts w:eastAsia="Times New Roman" w:cs="Times New Roman"/>
          <w:color w:val="000000"/>
          <w:szCs w:val="28"/>
          <w:lang w:val="vi-VN"/>
        </w:rPr>
        <w:t>n tử: Thực hiện theo quy định tại Thông tư liên tịch số </w:t>
      </w:r>
      <w:hyperlink r:id="rId35" w:tgtFrame="_blank" w:tooltip="Thông tư liên tịch 208/2014/TTLT-BTC-BGDĐT" w:history="1">
        <w:r w:rsidRPr="00D33E6D">
          <w:rPr>
            <w:rFonts w:eastAsia="Times New Roman" w:cs="Times New Roman"/>
            <w:color w:val="0E70C3"/>
            <w:szCs w:val="28"/>
            <w:lang w:val="vi-VN"/>
          </w:rPr>
          <w:t>208/2014/TTLT-BTC-BGDĐT</w:t>
        </w:r>
      </w:hyperlink>
      <w:r w:rsidRPr="00D33E6D">
        <w:rPr>
          <w:rFonts w:eastAsia="Times New Roman" w:cs="Times New Roman"/>
          <w:color w:val="000000"/>
          <w:szCs w:val="28"/>
          <w:lang w:val="vi-VN"/>
        </w:rPr>
        <w:t> ngày 26 tháng 12 năm 2014 của Liên Bộ Tài chính Bộ Giáo dục và Đào tạo hướng dẫn một số Điều của Nghị định số </w:t>
      </w:r>
      <w:hyperlink r:id="rId36" w:tgtFrame="_blank" w:tooltip="Nghị định 124/2013/NĐ-CP" w:history="1">
        <w:r w:rsidRPr="00D33E6D">
          <w:rPr>
            <w:rFonts w:eastAsia="Times New Roman" w:cs="Times New Roman"/>
            <w:color w:val="0E70C3"/>
            <w:szCs w:val="28"/>
            <w:lang w:val="vi-VN"/>
          </w:rPr>
          <w:t>124/2013/NĐ-CP</w:t>
        </w:r>
      </w:hyperlink>
      <w:r w:rsidRPr="00D33E6D">
        <w:rPr>
          <w:rFonts w:eastAsia="Times New Roman" w:cs="Times New Roman"/>
          <w:color w:val="000000"/>
          <w:szCs w:val="28"/>
          <w:lang w:val="vi-VN"/>
        </w:rPr>
        <w:t> ngày 14 tháng 10 năm 2013 của Chính phủ quy định chính sách ưu đãi, hỗ trợ người đi đào tạo trong lĩnh vực năng lượng nguyên tử.</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5. Học phí đối với giáo dục nghề nghiệp được thu theo số tháng thực học.</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6. Các đối tượng thuộc diện được miễn gi</w:t>
      </w:r>
      <w:r w:rsidRPr="00D33E6D">
        <w:rPr>
          <w:rFonts w:eastAsia="Times New Roman" w:cs="Times New Roman"/>
          <w:color w:val="000000"/>
          <w:szCs w:val="28"/>
        </w:rPr>
        <w:t>ả</w:t>
      </w:r>
      <w:r w:rsidRPr="00D33E6D">
        <w:rPr>
          <w:rFonts w:eastAsia="Times New Roman" w:cs="Times New Roman"/>
          <w:color w:val="000000"/>
          <w:szCs w:val="28"/>
          <w:lang w:val="vi-VN"/>
        </w:rPr>
        <w:t>m học phí và hỗ trợ chi phí học tập theo quy định tại Thông tư liên tịch này mà cùng một lúc được hư</w:t>
      </w:r>
      <w:r w:rsidRPr="00D33E6D">
        <w:rPr>
          <w:rFonts w:eastAsia="Times New Roman" w:cs="Times New Roman"/>
          <w:color w:val="000000"/>
          <w:szCs w:val="28"/>
        </w:rPr>
        <w:t>ở</w:t>
      </w:r>
      <w:r w:rsidRPr="00D33E6D">
        <w:rPr>
          <w:rFonts w:eastAsia="Times New Roman" w:cs="Times New Roman"/>
          <w:color w:val="000000"/>
          <w:szCs w:val="28"/>
          <w:lang w:val="vi-VN"/>
        </w:rPr>
        <w:t>ng nhiều chính sách hỗ trợ có cùng tính chất thì ch</w:t>
      </w:r>
      <w:r w:rsidRPr="00D33E6D">
        <w:rPr>
          <w:rFonts w:eastAsia="Times New Roman" w:cs="Times New Roman"/>
          <w:color w:val="000000"/>
          <w:szCs w:val="28"/>
        </w:rPr>
        <w:t>ỉ </w:t>
      </w:r>
      <w:r w:rsidRPr="00D33E6D">
        <w:rPr>
          <w:rFonts w:eastAsia="Times New Roman" w:cs="Times New Roman"/>
          <w:color w:val="000000"/>
          <w:szCs w:val="28"/>
          <w:lang w:val="vi-VN"/>
        </w:rPr>
        <w:t>được hưởng một chế độ ưu đãi cao nhất.</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7. Học sinh, sinh viên, học viên thuộc diện được miễn, giảm học phí nếu đ</w:t>
      </w:r>
      <w:r w:rsidRPr="00D33E6D">
        <w:rPr>
          <w:rFonts w:eastAsia="Times New Roman" w:cs="Times New Roman"/>
          <w:color w:val="000000"/>
          <w:szCs w:val="28"/>
        </w:rPr>
        <w:t>ồ</w:t>
      </w:r>
      <w:r w:rsidRPr="00D33E6D">
        <w:rPr>
          <w:rFonts w:eastAsia="Times New Roman" w:cs="Times New Roman"/>
          <w:color w:val="000000"/>
          <w:szCs w:val="28"/>
          <w:lang w:val="vi-VN"/>
        </w:rPr>
        <w:t>ng thời học ở nhi</w:t>
      </w:r>
      <w:r w:rsidRPr="00D33E6D">
        <w:rPr>
          <w:rFonts w:eastAsia="Times New Roman" w:cs="Times New Roman"/>
          <w:color w:val="000000"/>
          <w:szCs w:val="28"/>
        </w:rPr>
        <w:t>ề</w:t>
      </w:r>
      <w:r w:rsidRPr="00D33E6D">
        <w:rPr>
          <w:rFonts w:eastAsia="Times New Roman" w:cs="Times New Roman"/>
          <w:color w:val="000000"/>
          <w:szCs w:val="28"/>
          <w:lang w:val="vi-VN"/>
        </w:rPr>
        <w:t>u cơ sở giáo dục hoặc nhiều khoa, nhiều ngành trong cùng một trường thì được hư</w:t>
      </w:r>
      <w:r w:rsidRPr="00D33E6D">
        <w:rPr>
          <w:rFonts w:eastAsia="Times New Roman" w:cs="Times New Roman"/>
          <w:color w:val="000000"/>
          <w:szCs w:val="28"/>
        </w:rPr>
        <w:t>ở</w:t>
      </w:r>
      <w:r w:rsidRPr="00D33E6D">
        <w:rPr>
          <w:rFonts w:eastAsia="Times New Roman" w:cs="Times New Roman"/>
          <w:color w:val="000000"/>
          <w:szCs w:val="28"/>
          <w:lang w:val="vi-VN"/>
        </w:rPr>
        <w:t>ng một chế độ ưu đãi.</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8. Không áp dụng chế độ ưu đãi về miễn, giảm học phí đối với học sinh, sinh viên, học viên trong trường hợp đã hưởng chế độ này tại một cơ </w:t>
      </w:r>
      <w:r w:rsidRPr="00D33E6D">
        <w:rPr>
          <w:rFonts w:eastAsia="Times New Roman" w:cs="Times New Roman"/>
          <w:color w:val="000000"/>
          <w:szCs w:val="28"/>
          <w:shd w:val="clear" w:color="auto" w:fill="FFFFFF"/>
          <w:lang w:val="vi-VN"/>
        </w:rPr>
        <w:t>sở</w:t>
      </w:r>
      <w:r w:rsidRPr="00D33E6D">
        <w:rPr>
          <w:rFonts w:eastAsia="Times New Roman" w:cs="Times New Roman"/>
          <w:color w:val="000000"/>
          <w:szCs w:val="28"/>
          <w:lang w:val="vi-VN"/>
        </w:rPr>
        <w:t> giáo dục nghề nghiệp hoặc cơ sở giáo dục đại học, nay ti</w:t>
      </w:r>
      <w:r w:rsidRPr="00D33E6D">
        <w:rPr>
          <w:rFonts w:eastAsia="Times New Roman" w:cs="Times New Roman"/>
          <w:color w:val="000000"/>
          <w:szCs w:val="28"/>
        </w:rPr>
        <w:t>ế</w:t>
      </w:r>
      <w:r w:rsidRPr="00D33E6D">
        <w:rPr>
          <w:rFonts w:eastAsia="Times New Roman" w:cs="Times New Roman"/>
          <w:color w:val="000000"/>
          <w:szCs w:val="28"/>
          <w:lang w:val="vi-VN"/>
        </w:rPr>
        <w:t>p tục học thêm ở một cơ sở giáo dục nghề nghiệp và giáo dục đại học khác cùng cấp học và trình độ đào tạo.</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9. Không áp dụng chế độ miễn, giảm học phí đối với trường hợp đang hưởng lương và sinh hoạt phí khi đi học, các trường hợp học cao học, nghiên cứu sinh (trừ đối tượng quy định tại Điểm </w:t>
      </w:r>
      <w:r w:rsidRPr="00D33E6D">
        <w:rPr>
          <w:rFonts w:eastAsia="Times New Roman" w:cs="Times New Roman"/>
          <w:i/>
          <w:iCs/>
          <w:color w:val="000000"/>
          <w:szCs w:val="28"/>
          <w:lang w:val="vi-VN"/>
        </w:rPr>
        <w:t>i, </w:t>
      </w:r>
      <w:r w:rsidRPr="00D33E6D">
        <w:rPr>
          <w:rFonts w:eastAsia="Times New Roman" w:cs="Times New Roman"/>
          <w:i/>
          <w:iCs/>
          <w:color w:val="000000"/>
          <w:szCs w:val="28"/>
        </w:rPr>
        <w:t>l</w:t>
      </w:r>
      <w:r w:rsidRPr="00D33E6D">
        <w:rPr>
          <w:rFonts w:eastAsia="Times New Roman" w:cs="Times New Roman"/>
          <w:color w:val="000000"/>
          <w:szCs w:val="28"/>
          <w:lang w:val="vi-VN"/>
        </w:rPr>
        <w:t>Khoản 2 Điều 4 của Thông tư liên tịch này).</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10. Trường hợp các v</w:t>
      </w:r>
      <w:r w:rsidRPr="00D33E6D">
        <w:rPr>
          <w:rFonts w:eastAsia="Times New Roman" w:cs="Times New Roman"/>
          <w:color w:val="000000"/>
          <w:szCs w:val="28"/>
        </w:rPr>
        <w:t>ă</w:t>
      </w:r>
      <w:r w:rsidRPr="00D33E6D">
        <w:rPr>
          <w:rFonts w:eastAsia="Times New Roman" w:cs="Times New Roman"/>
          <w:color w:val="000000"/>
          <w:szCs w:val="28"/>
          <w:lang w:val="vi-VN"/>
        </w:rPr>
        <w:t>n bản quy phạm pháp luật nêu tại Thông tư liên tịch này được sửa đổi, bổ sung hay thay thế bằng văn bản mới thì sẽ được thực hiện theo văn bản mới ban hành.</w:t>
      </w:r>
    </w:p>
    <w:p w:rsidR="00D33E6D" w:rsidRPr="00D33E6D" w:rsidRDefault="00D33E6D" w:rsidP="00D33E6D">
      <w:pPr>
        <w:shd w:val="clear" w:color="auto" w:fill="FFFFFF"/>
        <w:spacing w:before="120" w:after="120" w:line="234" w:lineRule="atLeast"/>
        <w:rPr>
          <w:rFonts w:eastAsia="Times New Roman" w:cs="Times New Roman"/>
          <w:color w:val="000000"/>
          <w:szCs w:val="28"/>
        </w:rPr>
      </w:pPr>
      <w:r w:rsidRPr="00D33E6D">
        <w:rPr>
          <w:rFonts w:eastAsia="Times New Roman" w:cs="Times New Roman"/>
          <w:color w:val="000000"/>
          <w:szCs w:val="28"/>
          <w:lang w:val="vi-VN"/>
        </w:rPr>
        <w:t>Trong quá trình thực hiện, nếu có vướng mắc các Bộ, ngành, địa phương phản ánh về Bộ Giáo dục và Đào tạo để phối hợp với Bộ Tài chính, Bộ Lao động - Thương binh và Xã hội nghiên cứu, giải quyết./.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528"/>
        <w:gridCol w:w="2223"/>
        <w:gridCol w:w="3105"/>
      </w:tblGrid>
      <w:tr w:rsidR="00D33E6D" w:rsidRPr="00D33E6D" w:rsidTr="00D33E6D">
        <w:trPr>
          <w:tblCellSpacing w:w="0" w:type="dxa"/>
        </w:trPr>
        <w:tc>
          <w:tcPr>
            <w:tcW w:w="3528"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KT. BỘ TRƯỞNG</w:t>
            </w:r>
            <w:r w:rsidRPr="00D33E6D">
              <w:rPr>
                <w:rFonts w:eastAsia="Times New Roman" w:cs="Times New Roman"/>
                <w:b/>
                <w:bCs/>
                <w:sz w:val="24"/>
                <w:szCs w:val="24"/>
              </w:rPr>
              <w:br/>
            </w:r>
            <w:r w:rsidRPr="00D33E6D">
              <w:rPr>
                <w:rFonts w:eastAsia="Times New Roman" w:cs="Times New Roman"/>
                <w:b/>
                <w:bCs/>
                <w:sz w:val="24"/>
                <w:szCs w:val="24"/>
                <w:lang w:val="vi-VN"/>
              </w:rPr>
              <w:t>BỘ LAO ĐỘNG - THƯƠNG BINH VÀ XÃ HỘI</w:t>
            </w:r>
            <w:r w:rsidRPr="00D33E6D">
              <w:rPr>
                <w:rFonts w:eastAsia="Times New Roman" w:cs="Times New Roman"/>
                <w:b/>
                <w:bCs/>
                <w:sz w:val="24"/>
                <w:szCs w:val="24"/>
              </w:rPr>
              <w:br/>
              <w:t>THỨ TRƯỞNG</w:t>
            </w:r>
            <w:r w:rsidRPr="00D33E6D">
              <w:rPr>
                <w:rFonts w:eastAsia="Times New Roman" w:cs="Times New Roman"/>
                <w:b/>
                <w:bCs/>
                <w:sz w:val="24"/>
                <w:szCs w:val="24"/>
              </w:rPr>
              <w:br/>
            </w:r>
            <w:r w:rsidRPr="00D33E6D">
              <w:rPr>
                <w:rFonts w:eastAsia="Times New Roman" w:cs="Times New Roman"/>
                <w:b/>
                <w:bCs/>
                <w:sz w:val="24"/>
                <w:szCs w:val="24"/>
              </w:rPr>
              <w:br/>
            </w:r>
            <w:r w:rsidRPr="00D33E6D">
              <w:rPr>
                <w:rFonts w:eastAsia="Times New Roman" w:cs="Times New Roman"/>
                <w:b/>
                <w:bCs/>
                <w:sz w:val="24"/>
                <w:szCs w:val="24"/>
              </w:rPr>
              <w:br/>
            </w:r>
            <w:r w:rsidRPr="00D33E6D">
              <w:rPr>
                <w:rFonts w:eastAsia="Times New Roman" w:cs="Times New Roman"/>
                <w:b/>
                <w:bCs/>
                <w:sz w:val="24"/>
                <w:szCs w:val="24"/>
              </w:rPr>
              <w:br/>
            </w:r>
            <w:r w:rsidRPr="00D33E6D">
              <w:rPr>
                <w:rFonts w:eastAsia="Times New Roman" w:cs="Times New Roman"/>
                <w:b/>
                <w:bCs/>
                <w:sz w:val="24"/>
                <w:szCs w:val="24"/>
              </w:rPr>
              <w:br/>
              <w:t>Huỳnh Văn Tí</w:t>
            </w:r>
          </w:p>
        </w:tc>
        <w:tc>
          <w:tcPr>
            <w:tcW w:w="2223"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KT. BỘ TRƯỞNG</w:t>
            </w:r>
            <w:r w:rsidRPr="00D33E6D">
              <w:rPr>
                <w:rFonts w:eastAsia="Times New Roman" w:cs="Times New Roman"/>
                <w:b/>
                <w:bCs/>
                <w:sz w:val="24"/>
                <w:szCs w:val="24"/>
              </w:rPr>
              <w:br/>
            </w:r>
            <w:r w:rsidRPr="00D33E6D">
              <w:rPr>
                <w:rFonts w:eastAsia="Times New Roman" w:cs="Times New Roman"/>
                <w:b/>
                <w:bCs/>
                <w:sz w:val="24"/>
                <w:szCs w:val="24"/>
                <w:lang w:val="vi-VN"/>
              </w:rPr>
              <w:t>BỘ TÀI CHÍNH</w:t>
            </w:r>
            <w:r w:rsidRPr="00D33E6D">
              <w:rPr>
                <w:rFonts w:eastAsia="Times New Roman" w:cs="Times New Roman"/>
                <w:b/>
                <w:bCs/>
                <w:sz w:val="24"/>
                <w:szCs w:val="24"/>
              </w:rPr>
              <w:br/>
              <w:t>THỨ TRƯỞNG</w:t>
            </w:r>
            <w:r w:rsidRPr="00D33E6D">
              <w:rPr>
                <w:rFonts w:eastAsia="Times New Roman" w:cs="Times New Roman"/>
                <w:b/>
                <w:bCs/>
                <w:sz w:val="24"/>
                <w:szCs w:val="24"/>
              </w:rPr>
              <w:br/>
            </w:r>
            <w:r w:rsidRPr="00D33E6D">
              <w:rPr>
                <w:rFonts w:eastAsia="Times New Roman" w:cs="Times New Roman"/>
                <w:b/>
                <w:bCs/>
                <w:sz w:val="24"/>
                <w:szCs w:val="24"/>
              </w:rPr>
              <w:br/>
            </w:r>
            <w:r w:rsidRPr="00D33E6D">
              <w:rPr>
                <w:rFonts w:eastAsia="Times New Roman" w:cs="Times New Roman"/>
                <w:b/>
                <w:bCs/>
                <w:sz w:val="24"/>
                <w:szCs w:val="24"/>
              </w:rPr>
              <w:br/>
            </w:r>
            <w:r w:rsidRPr="00D33E6D">
              <w:rPr>
                <w:rFonts w:eastAsia="Times New Roman" w:cs="Times New Roman"/>
                <w:b/>
                <w:bCs/>
                <w:sz w:val="24"/>
                <w:szCs w:val="24"/>
              </w:rPr>
              <w:br/>
            </w:r>
            <w:r w:rsidRPr="00D33E6D">
              <w:rPr>
                <w:rFonts w:eastAsia="Times New Roman" w:cs="Times New Roman"/>
                <w:b/>
                <w:bCs/>
                <w:sz w:val="24"/>
                <w:szCs w:val="24"/>
              </w:rPr>
              <w:br/>
            </w:r>
            <w:r w:rsidRPr="00D33E6D">
              <w:rPr>
                <w:rFonts w:eastAsia="Times New Roman" w:cs="Times New Roman"/>
                <w:b/>
                <w:bCs/>
                <w:sz w:val="24"/>
                <w:szCs w:val="24"/>
              </w:rPr>
              <w:br/>
              <w:t>Huỳnh Quang Hải</w:t>
            </w:r>
          </w:p>
        </w:tc>
        <w:tc>
          <w:tcPr>
            <w:tcW w:w="3105"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KT. BỘ TRƯỞNG</w:t>
            </w:r>
            <w:r w:rsidRPr="00D33E6D">
              <w:rPr>
                <w:rFonts w:eastAsia="Times New Roman" w:cs="Times New Roman"/>
                <w:b/>
                <w:bCs/>
                <w:sz w:val="24"/>
                <w:szCs w:val="24"/>
              </w:rPr>
              <w:br/>
            </w:r>
            <w:r w:rsidRPr="00D33E6D">
              <w:rPr>
                <w:rFonts w:eastAsia="Times New Roman" w:cs="Times New Roman"/>
                <w:b/>
                <w:bCs/>
                <w:sz w:val="24"/>
                <w:szCs w:val="24"/>
                <w:lang w:val="vi-VN"/>
              </w:rPr>
              <w:t>BỘ GIÁO DỤC VÀ ĐÀO TẠO</w:t>
            </w:r>
            <w:r w:rsidRPr="00D33E6D">
              <w:rPr>
                <w:rFonts w:eastAsia="Times New Roman" w:cs="Times New Roman"/>
                <w:b/>
                <w:bCs/>
                <w:sz w:val="24"/>
                <w:szCs w:val="24"/>
              </w:rPr>
              <w:br/>
              <w:t>THỨ TRƯỞNG</w:t>
            </w:r>
            <w:r w:rsidRPr="00D33E6D">
              <w:rPr>
                <w:rFonts w:eastAsia="Times New Roman" w:cs="Times New Roman"/>
                <w:b/>
                <w:bCs/>
                <w:sz w:val="24"/>
                <w:szCs w:val="24"/>
              </w:rPr>
              <w:br/>
            </w:r>
            <w:r w:rsidRPr="00D33E6D">
              <w:rPr>
                <w:rFonts w:eastAsia="Times New Roman" w:cs="Times New Roman"/>
                <w:b/>
                <w:bCs/>
                <w:sz w:val="24"/>
                <w:szCs w:val="24"/>
              </w:rPr>
              <w:br/>
            </w:r>
            <w:r w:rsidRPr="00D33E6D">
              <w:rPr>
                <w:rFonts w:eastAsia="Times New Roman" w:cs="Times New Roman"/>
                <w:b/>
                <w:bCs/>
                <w:sz w:val="24"/>
                <w:szCs w:val="24"/>
              </w:rPr>
              <w:br/>
            </w:r>
            <w:r w:rsidRPr="00D33E6D">
              <w:rPr>
                <w:rFonts w:eastAsia="Times New Roman" w:cs="Times New Roman"/>
                <w:b/>
                <w:bCs/>
                <w:sz w:val="24"/>
                <w:szCs w:val="24"/>
              </w:rPr>
              <w:br/>
            </w:r>
            <w:r w:rsidRPr="00D33E6D">
              <w:rPr>
                <w:rFonts w:eastAsia="Times New Roman" w:cs="Times New Roman"/>
                <w:b/>
                <w:bCs/>
                <w:sz w:val="24"/>
                <w:szCs w:val="24"/>
              </w:rPr>
              <w:br/>
            </w:r>
            <w:r w:rsidRPr="00D33E6D">
              <w:rPr>
                <w:rFonts w:eastAsia="Times New Roman" w:cs="Times New Roman"/>
                <w:b/>
                <w:bCs/>
                <w:sz w:val="24"/>
                <w:szCs w:val="24"/>
              </w:rPr>
              <w:br/>
            </w:r>
            <w:r w:rsidRPr="00D33E6D">
              <w:rPr>
                <w:rFonts w:eastAsia="Times New Roman" w:cs="Times New Roman"/>
                <w:b/>
                <w:bCs/>
                <w:sz w:val="24"/>
                <w:szCs w:val="24"/>
              </w:rPr>
              <w:lastRenderedPageBreak/>
              <w:t>Bùi Văn Ga</w:t>
            </w:r>
          </w:p>
        </w:tc>
      </w:tr>
      <w:tr w:rsidR="00D33E6D" w:rsidRPr="00D33E6D" w:rsidTr="00D33E6D">
        <w:trPr>
          <w:tblCellSpacing w:w="0" w:type="dxa"/>
        </w:trPr>
        <w:tc>
          <w:tcPr>
            <w:tcW w:w="8856" w:type="dxa"/>
            <w:gridSpan w:val="3"/>
            <w:tcMar>
              <w:top w:w="0" w:type="dxa"/>
              <w:left w:w="108" w:type="dxa"/>
              <w:bottom w:w="0" w:type="dxa"/>
              <w:right w:w="108" w:type="dxa"/>
            </w:tcMar>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i/>
                <w:iCs/>
                <w:sz w:val="24"/>
                <w:szCs w:val="24"/>
              </w:rPr>
              <w:lastRenderedPageBreak/>
              <w:t> </w:t>
            </w:r>
          </w:p>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i/>
                <w:iCs/>
                <w:sz w:val="24"/>
                <w:szCs w:val="24"/>
                <w:lang w:val="vi-VN"/>
              </w:rPr>
              <w:t>Nơi nhận:</w:t>
            </w:r>
            <w:r w:rsidRPr="00D33E6D">
              <w:rPr>
                <w:rFonts w:eastAsia="Times New Roman" w:cs="Times New Roman"/>
                <w:b/>
                <w:bCs/>
                <w:i/>
                <w:iCs/>
                <w:sz w:val="24"/>
                <w:szCs w:val="24"/>
              </w:rPr>
              <w:br/>
            </w:r>
            <w:r w:rsidRPr="00D33E6D">
              <w:rPr>
                <w:rFonts w:eastAsia="Times New Roman" w:cs="Times New Roman"/>
                <w:sz w:val="16"/>
                <w:szCs w:val="16"/>
                <w:lang w:val="vi-VN"/>
              </w:rPr>
              <w:t>- Thủ tướng, các Phó Thủ tướng Chính phủ;</w:t>
            </w:r>
            <w:r w:rsidRPr="00D33E6D">
              <w:rPr>
                <w:rFonts w:eastAsia="Times New Roman" w:cs="Times New Roman"/>
                <w:sz w:val="16"/>
                <w:szCs w:val="16"/>
                <w:lang w:val="vi-VN"/>
              </w:rPr>
              <w:br/>
              <w:t>- Văn phòng Quốc hội;</w:t>
            </w:r>
            <w:r w:rsidRPr="00D33E6D">
              <w:rPr>
                <w:rFonts w:eastAsia="Times New Roman" w:cs="Times New Roman"/>
                <w:sz w:val="16"/>
                <w:szCs w:val="16"/>
                <w:lang w:val="vi-VN"/>
              </w:rPr>
              <w:br/>
              <w:t>- Văn phòng Ch</w:t>
            </w:r>
            <w:r w:rsidRPr="00D33E6D">
              <w:rPr>
                <w:rFonts w:eastAsia="Times New Roman" w:cs="Times New Roman"/>
                <w:sz w:val="16"/>
                <w:szCs w:val="16"/>
              </w:rPr>
              <w:t>ủ </w:t>
            </w:r>
            <w:r w:rsidRPr="00D33E6D">
              <w:rPr>
                <w:rFonts w:eastAsia="Times New Roman" w:cs="Times New Roman"/>
                <w:sz w:val="16"/>
                <w:szCs w:val="16"/>
                <w:lang w:val="vi-VN"/>
              </w:rPr>
              <w:t>tịch nước;</w:t>
            </w:r>
            <w:r w:rsidRPr="00D33E6D">
              <w:rPr>
                <w:rFonts w:eastAsia="Times New Roman" w:cs="Times New Roman"/>
                <w:sz w:val="16"/>
                <w:szCs w:val="16"/>
                <w:lang w:val="vi-VN"/>
              </w:rPr>
              <w:br/>
              <w:t>- Văn phòng T</w:t>
            </w:r>
            <w:r w:rsidRPr="00D33E6D">
              <w:rPr>
                <w:rFonts w:eastAsia="Times New Roman" w:cs="Times New Roman"/>
                <w:sz w:val="16"/>
                <w:szCs w:val="16"/>
              </w:rPr>
              <w:t>ổ</w:t>
            </w:r>
            <w:r w:rsidRPr="00D33E6D">
              <w:rPr>
                <w:rFonts w:eastAsia="Times New Roman" w:cs="Times New Roman"/>
                <w:sz w:val="16"/>
                <w:szCs w:val="16"/>
                <w:lang w:val="vi-VN"/>
              </w:rPr>
              <w:t>ng Bí thư;</w:t>
            </w:r>
            <w:r w:rsidRPr="00D33E6D">
              <w:rPr>
                <w:rFonts w:eastAsia="Times New Roman" w:cs="Times New Roman"/>
                <w:sz w:val="16"/>
                <w:szCs w:val="16"/>
                <w:lang w:val="vi-VN"/>
              </w:rPr>
              <w:br/>
              <w:t>- Văn phòng Chính phủ;</w:t>
            </w:r>
            <w:r w:rsidRPr="00D33E6D">
              <w:rPr>
                <w:rFonts w:eastAsia="Times New Roman" w:cs="Times New Roman"/>
                <w:sz w:val="16"/>
                <w:szCs w:val="16"/>
                <w:lang w:val="vi-VN"/>
              </w:rPr>
              <w:br/>
              <w:t>- Văn phòng Trung ương và các Ban của Đảng;</w:t>
            </w:r>
            <w:r w:rsidRPr="00D33E6D">
              <w:rPr>
                <w:rFonts w:eastAsia="Times New Roman" w:cs="Times New Roman"/>
                <w:sz w:val="16"/>
                <w:szCs w:val="16"/>
                <w:lang w:val="vi-VN"/>
              </w:rPr>
              <w:br/>
              <w:t>- Viện Kiểm sát nhân dân t</w:t>
            </w:r>
            <w:r w:rsidRPr="00D33E6D">
              <w:rPr>
                <w:rFonts w:eastAsia="Times New Roman" w:cs="Times New Roman"/>
                <w:sz w:val="16"/>
                <w:szCs w:val="16"/>
              </w:rPr>
              <w:t>ố</w:t>
            </w:r>
            <w:r w:rsidRPr="00D33E6D">
              <w:rPr>
                <w:rFonts w:eastAsia="Times New Roman" w:cs="Times New Roman"/>
                <w:sz w:val="16"/>
                <w:szCs w:val="16"/>
                <w:lang w:val="vi-VN"/>
              </w:rPr>
              <w:t>i cao;</w:t>
            </w:r>
            <w:r w:rsidRPr="00D33E6D">
              <w:rPr>
                <w:rFonts w:eastAsia="Times New Roman" w:cs="Times New Roman"/>
                <w:sz w:val="16"/>
                <w:szCs w:val="16"/>
                <w:lang w:val="vi-VN"/>
              </w:rPr>
              <w:br/>
              <w:t>- T</w:t>
            </w:r>
            <w:r w:rsidRPr="00D33E6D">
              <w:rPr>
                <w:rFonts w:eastAsia="Times New Roman" w:cs="Times New Roman"/>
                <w:sz w:val="16"/>
                <w:szCs w:val="16"/>
              </w:rPr>
              <w:t>òa </w:t>
            </w:r>
            <w:r w:rsidRPr="00D33E6D">
              <w:rPr>
                <w:rFonts w:eastAsia="Times New Roman" w:cs="Times New Roman"/>
                <w:sz w:val="16"/>
                <w:szCs w:val="16"/>
                <w:lang w:val="vi-VN"/>
              </w:rPr>
              <w:t>án nhân dàn tối cao;</w:t>
            </w:r>
            <w:r w:rsidRPr="00D33E6D">
              <w:rPr>
                <w:rFonts w:eastAsia="Times New Roman" w:cs="Times New Roman"/>
                <w:sz w:val="16"/>
                <w:szCs w:val="16"/>
                <w:lang w:val="vi-VN"/>
              </w:rPr>
              <w:br/>
              <w:t>- Kiểm toán Nhà nước;</w:t>
            </w:r>
            <w:r w:rsidRPr="00D33E6D">
              <w:rPr>
                <w:rFonts w:eastAsia="Times New Roman" w:cs="Times New Roman"/>
                <w:sz w:val="16"/>
                <w:szCs w:val="16"/>
                <w:lang w:val="vi-VN"/>
              </w:rPr>
              <w:br/>
              <w:t>- Các bộ, cơ quan ngang bộ, cơ quan thuộc Chính phủ;</w:t>
            </w:r>
            <w:r w:rsidRPr="00D33E6D">
              <w:rPr>
                <w:rFonts w:eastAsia="Times New Roman" w:cs="Times New Roman"/>
                <w:sz w:val="16"/>
                <w:szCs w:val="16"/>
                <w:lang w:val="vi-VN"/>
              </w:rPr>
              <w:br/>
              <w:t>- HĐND, UBND các t</w:t>
            </w:r>
            <w:r w:rsidRPr="00D33E6D">
              <w:rPr>
                <w:rFonts w:eastAsia="Times New Roman" w:cs="Times New Roman"/>
                <w:sz w:val="16"/>
                <w:szCs w:val="16"/>
              </w:rPr>
              <w:t>ỉ</w:t>
            </w:r>
            <w:r w:rsidRPr="00D33E6D">
              <w:rPr>
                <w:rFonts w:eastAsia="Times New Roman" w:cs="Times New Roman"/>
                <w:sz w:val="16"/>
                <w:szCs w:val="16"/>
                <w:lang w:val="vi-VN"/>
              </w:rPr>
              <w:t>nh, thành phố </w:t>
            </w:r>
            <w:r w:rsidRPr="00D33E6D">
              <w:rPr>
                <w:rFonts w:eastAsia="Times New Roman" w:cs="Times New Roman"/>
                <w:sz w:val="16"/>
                <w:szCs w:val="16"/>
              </w:rPr>
              <w:t>tr</w:t>
            </w:r>
            <w:r w:rsidRPr="00D33E6D">
              <w:rPr>
                <w:rFonts w:eastAsia="Times New Roman" w:cs="Times New Roman"/>
                <w:sz w:val="16"/>
                <w:szCs w:val="16"/>
                <w:lang w:val="vi-VN"/>
              </w:rPr>
              <w:t>ực thuộc TW;</w:t>
            </w:r>
            <w:r w:rsidRPr="00D33E6D">
              <w:rPr>
                <w:rFonts w:eastAsia="Times New Roman" w:cs="Times New Roman"/>
                <w:sz w:val="16"/>
                <w:szCs w:val="16"/>
                <w:lang w:val="vi-VN"/>
              </w:rPr>
              <w:br/>
              <w:t>- Sở GD&amp;ĐT, Sở Tài chính, Sở LĐTBXH;</w:t>
            </w:r>
            <w:r w:rsidRPr="00D33E6D">
              <w:rPr>
                <w:rFonts w:eastAsia="Times New Roman" w:cs="Times New Roman"/>
                <w:sz w:val="16"/>
                <w:szCs w:val="16"/>
                <w:lang w:val="vi-VN"/>
              </w:rPr>
              <w:br/>
              <w:t>- Công báo;</w:t>
            </w:r>
            <w:r w:rsidRPr="00D33E6D">
              <w:rPr>
                <w:rFonts w:eastAsia="Times New Roman" w:cs="Times New Roman"/>
                <w:sz w:val="16"/>
                <w:szCs w:val="16"/>
                <w:lang w:val="vi-VN"/>
              </w:rPr>
              <w:br/>
              <w:t>- Cục Kiểm tra văn bản QPPL (Bộ Tư pháp);</w:t>
            </w:r>
            <w:r w:rsidRPr="00D33E6D">
              <w:rPr>
                <w:rFonts w:eastAsia="Times New Roman" w:cs="Times New Roman"/>
                <w:sz w:val="16"/>
                <w:szCs w:val="16"/>
                <w:lang w:val="vi-VN"/>
              </w:rPr>
              <w:br/>
              <w:t>- Website </w:t>
            </w:r>
            <w:r w:rsidRPr="00D33E6D">
              <w:rPr>
                <w:rFonts w:eastAsia="Times New Roman" w:cs="Times New Roman"/>
                <w:sz w:val="16"/>
                <w:szCs w:val="16"/>
                <w:shd w:val="clear" w:color="auto" w:fill="FFFFFF"/>
                <w:lang w:val="vi-VN"/>
              </w:rPr>
              <w:t>Chính phủ</w:t>
            </w:r>
            <w:r w:rsidRPr="00D33E6D">
              <w:rPr>
                <w:rFonts w:eastAsia="Times New Roman" w:cs="Times New Roman"/>
                <w:sz w:val="16"/>
                <w:szCs w:val="16"/>
                <w:lang w:val="vi-VN"/>
              </w:rPr>
              <w:t>;</w:t>
            </w:r>
            <w:r w:rsidRPr="00D33E6D">
              <w:rPr>
                <w:rFonts w:eastAsia="Times New Roman" w:cs="Times New Roman"/>
                <w:sz w:val="16"/>
                <w:szCs w:val="16"/>
                <w:lang w:val="vi-VN"/>
              </w:rPr>
              <w:br/>
              <w:t>- Website Bộ GD&amp;ĐT, Bộ TC, Bộ LĐTBXH;</w:t>
            </w:r>
            <w:r w:rsidRPr="00D33E6D">
              <w:rPr>
                <w:rFonts w:eastAsia="Times New Roman" w:cs="Times New Roman"/>
                <w:sz w:val="16"/>
                <w:szCs w:val="16"/>
                <w:lang w:val="vi-VN"/>
              </w:rPr>
              <w:br/>
              <w:t>- Lưu: VT, Bộ GD&amp;ĐT, Bộ TC, Bộ LĐTBXH.</w:t>
            </w:r>
          </w:p>
        </w:tc>
      </w:tr>
    </w:tbl>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23" w:name="chuong_phuluc_1"/>
      <w:r w:rsidRPr="00D33E6D">
        <w:rPr>
          <w:rFonts w:ascii="Arial" w:eastAsia="Times New Roman" w:hAnsi="Arial" w:cs="Arial"/>
          <w:b/>
          <w:bCs/>
          <w:color w:val="000000"/>
          <w:sz w:val="24"/>
          <w:szCs w:val="24"/>
          <w:lang w:val="vi-VN"/>
        </w:rPr>
        <w:t>PHỤ LỤC I</w:t>
      </w:r>
      <w:bookmarkEnd w:id="23"/>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24" w:name="chuong_phuluc_1_name"/>
      <w:r w:rsidRPr="00D33E6D">
        <w:rPr>
          <w:rFonts w:ascii="Arial" w:eastAsia="Times New Roman" w:hAnsi="Arial" w:cs="Arial"/>
          <w:color w:val="000000"/>
          <w:sz w:val="18"/>
          <w:szCs w:val="18"/>
          <w:lang w:val="vi-VN"/>
        </w:rPr>
        <w:t>DANH MỤC VÙNG CÓ ĐIỀU KIỆN KINH TẾ - XÃ HỘI KHÓ KHĂN VÀ ĐẶC BIỆT KHÓ KHĂN</w:t>
      </w:r>
      <w:bookmarkEnd w:id="24"/>
      <w:r w:rsidRPr="00D33E6D">
        <w:rPr>
          <w:rFonts w:ascii="Arial" w:eastAsia="Times New Roman" w:hAnsi="Arial" w:cs="Arial"/>
          <w:color w:val="000000"/>
          <w:sz w:val="18"/>
          <w:szCs w:val="18"/>
          <w:lang w:val="vi-VN"/>
        </w:rPr>
        <w:br/>
      </w:r>
      <w:r w:rsidRPr="00D33E6D">
        <w:rPr>
          <w:rFonts w:ascii="Arial" w:eastAsia="Times New Roman" w:hAnsi="Arial" w:cs="Arial"/>
          <w:i/>
          <w:iCs/>
          <w:color w:val="000000"/>
          <w:sz w:val="18"/>
          <w:szCs w:val="18"/>
          <w:lang w:val="vi-VN"/>
        </w:rPr>
        <w:t>(Kèm theo Th</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tư liên tịch số 09/2016/TTLT-BGDĐT-BTC-BLĐTBXH ngày 30 tháng 3 năm 2016 c</w:t>
      </w:r>
      <w:r w:rsidRPr="00D33E6D">
        <w:rPr>
          <w:rFonts w:ascii="Arial" w:eastAsia="Times New Roman" w:hAnsi="Arial" w:cs="Arial"/>
          <w:i/>
          <w:iCs/>
          <w:color w:val="000000"/>
          <w:sz w:val="18"/>
          <w:szCs w:val="18"/>
        </w:rPr>
        <w:t>ủ</w:t>
      </w:r>
      <w:r w:rsidRPr="00D33E6D">
        <w:rPr>
          <w:rFonts w:ascii="Arial" w:eastAsia="Times New Roman" w:hAnsi="Arial" w:cs="Arial"/>
          <w:i/>
          <w:iCs/>
          <w:color w:val="000000"/>
          <w:sz w:val="18"/>
          <w:szCs w:val="18"/>
          <w:lang w:val="vi-VN"/>
        </w:rPr>
        <w:t>a Liên Bộ Giáo dục và Đào tạo, Bộ </w:t>
      </w:r>
      <w:r w:rsidRPr="00D33E6D">
        <w:rPr>
          <w:rFonts w:ascii="Arial" w:eastAsia="Times New Roman" w:hAnsi="Arial" w:cs="Arial"/>
          <w:i/>
          <w:iCs/>
          <w:color w:val="000000"/>
          <w:sz w:val="18"/>
          <w:szCs w:val="18"/>
          <w:shd w:val="clear" w:color="auto" w:fill="FFFFFF"/>
          <w:lang w:val="vi-VN"/>
        </w:rPr>
        <w:t>Tài chính</w:t>
      </w:r>
      <w:r w:rsidRPr="00D33E6D">
        <w:rPr>
          <w:rFonts w:ascii="Arial" w:eastAsia="Times New Roman" w:hAnsi="Arial" w:cs="Arial"/>
          <w:i/>
          <w:iCs/>
          <w:color w:val="000000"/>
          <w:sz w:val="18"/>
          <w:szCs w:val="18"/>
          <w:lang w:val="vi-VN"/>
        </w:rPr>
        <w:t> và Bộ Lao động-</w:t>
      </w:r>
      <w:r w:rsidRPr="00D33E6D">
        <w:rPr>
          <w:rFonts w:ascii="Arial" w:eastAsia="Times New Roman" w:hAnsi="Arial" w:cs="Arial"/>
          <w:i/>
          <w:iCs/>
          <w:color w:val="000000"/>
          <w:sz w:val="18"/>
          <w:szCs w:val="18"/>
          <w:shd w:val="clear" w:color="auto" w:fill="FFFFFF"/>
          <w:lang w:val="vi-VN"/>
        </w:rPr>
        <w:t>Th</w:t>
      </w:r>
      <w:r w:rsidRPr="00D33E6D">
        <w:rPr>
          <w:rFonts w:ascii="Arial" w:eastAsia="Times New Roman" w:hAnsi="Arial" w:cs="Arial"/>
          <w:i/>
          <w:iCs/>
          <w:color w:val="000000"/>
          <w:sz w:val="18"/>
          <w:szCs w:val="18"/>
        </w:rPr>
        <w:t>ươn</w:t>
      </w:r>
      <w:r w:rsidRPr="00D33E6D">
        <w:rPr>
          <w:rFonts w:ascii="Arial" w:eastAsia="Times New Roman" w:hAnsi="Arial" w:cs="Arial"/>
          <w:i/>
          <w:iCs/>
          <w:color w:val="000000"/>
          <w:sz w:val="18"/>
          <w:szCs w:val="18"/>
          <w:lang w:val="vi-VN"/>
        </w:rPr>
        <w:t>g binh và Xã hội)</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CÁC VĂN BẢN CỦA CƠ QUAN CÓ THẨM QUYỀN BAN HÀNH DANH MỤC VÙNG, ĐỊA BÀN CÓ ĐIỀU KIỆN KINH TẾ-XÃ HỘI KHÓ KHĂN VÀ ĐẶC BIỆT KHÓ KHĂN</w:t>
      </w:r>
    </w:p>
    <w:p w:rsidR="00D33E6D" w:rsidRPr="00D33E6D" w:rsidRDefault="00D33E6D" w:rsidP="00D33E6D">
      <w:pPr>
        <w:shd w:val="clear" w:color="auto" w:fill="FFFFFF"/>
        <w:spacing w:after="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1. </w:t>
      </w:r>
      <w:r w:rsidRPr="00D33E6D">
        <w:rPr>
          <w:rFonts w:ascii="Arial" w:eastAsia="Times New Roman" w:hAnsi="Arial" w:cs="Arial"/>
          <w:color w:val="000000"/>
          <w:sz w:val="18"/>
          <w:szCs w:val="18"/>
          <w:shd w:val="clear" w:color="auto" w:fill="FFFFFF"/>
          <w:lang w:val="vi-VN"/>
        </w:rPr>
        <w:t>Quyết định số</w:t>
      </w:r>
      <w:r w:rsidRPr="00D33E6D">
        <w:rPr>
          <w:rFonts w:ascii="Arial" w:eastAsia="Times New Roman" w:hAnsi="Arial" w:cs="Arial"/>
          <w:color w:val="000000"/>
          <w:sz w:val="18"/>
          <w:szCs w:val="18"/>
          <w:lang w:val="vi-VN"/>
        </w:rPr>
        <w:t> </w:t>
      </w:r>
      <w:hyperlink r:id="rId37" w:tgtFrame="_blank" w:tooltip="Quyết định 539/QĐ-TTg" w:history="1">
        <w:r w:rsidRPr="00D33E6D">
          <w:rPr>
            <w:rFonts w:ascii="Arial" w:eastAsia="Times New Roman" w:hAnsi="Arial" w:cs="Arial"/>
            <w:color w:val="0E70C3"/>
            <w:sz w:val="18"/>
            <w:szCs w:val="18"/>
            <w:lang w:val="vi-VN"/>
          </w:rPr>
          <w:t>539/QĐ-TTg</w:t>
        </w:r>
      </w:hyperlink>
      <w:r w:rsidRPr="00D33E6D">
        <w:rPr>
          <w:rFonts w:ascii="Arial" w:eastAsia="Times New Roman" w:hAnsi="Arial" w:cs="Arial"/>
          <w:color w:val="000000"/>
          <w:sz w:val="18"/>
          <w:szCs w:val="18"/>
          <w:lang w:val="vi-VN"/>
        </w:rPr>
        <w:t> ngày 01 tháng 4 năm 2013 của Thủ tướng Chính phủ về việc phê du</w:t>
      </w:r>
      <w:r w:rsidRPr="00D33E6D">
        <w:rPr>
          <w:rFonts w:ascii="Arial" w:eastAsia="Times New Roman" w:hAnsi="Arial" w:cs="Arial"/>
          <w:color w:val="000000"/>
          <w:sz w:val="18"/>
          <w:szCs w:val="18"/>
        </w:rPr>
        <w:t>y</w:t>
      </w:r>
      <w:r w:rsidRPr="00D33E6D">
        <w:rPr>
          <w:rFonts w:ascii="Arial" w:eastAsia="Times New Roman" w:hAnsi="Arial" w:cs="Arial"/>
          <w:color w:val="000000"/>
          <w:sz w:val="18"/>
          <w:szCs w:val="18"/>
          <w:lang w:val="vi-VN"/>
        </w:rPr>
        <w:t>ệt Danh sách các xã đặc biệt khó khăn vùng bãi ngang ven biển và hải đảo giai đoạn 2013-2015;</w:t>
      </w:r>
    </w:p>
    <w:p w:rsidR="00D33E6D" w:rsidRPr="00D33E6D" w:rsidRDefault="00D33E6D" w:rsidP="00D33E6D">
      <w:pPr>
        <w:shd w:val="clear" w:color="auto" w:fill="FFFFFF"/>
        <w:spacing w:after="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2. Quyết định số </w:t>
      </w:r>
      <w:hyperlink r:id="rId38" w:tgtFrame="_blank" w:tooltip="2405/QĐ-TTg" w:history="1">
        <w:r w:rsidRPr="00D33E6D">
          <w:rPr>
            <w:rFonts w:ascii="Arial" w:eastAsia="Times New Roman" w:hAnsi="Arial" w:cs="Arial"/>
            <w:color w:val="0E70C3"/>
            <w:sz w:val="18"/>
            <w:szCs w:val="18"/>
            <w:lang w:val="vi-VN"/>
          </w:rPr>
          <w:t>2405/QĐ-TTg</w:t>
        </w:r>
      </w:hyperlink>
      <w:r w:rsidRPr="00D33E6D">
        <w:rPr>
          <w:rFonts w:ascii="Arial" w:eastAsia="Times New Roman" w:hAnsi="Arial" w:cs="Arial"/>
          <w:color w:val="000000"/>
          <w:sz w:val="18"/>
          <w:szCs w:val="18"/>
          <w:lang w:val="vi-VN"/>
        </w:rPr>
        <w:t> </w:t>
      </w:r>
      <w:r w:rsidRPr="00D33E6D">
        <w:rPr>
          <w:rFonts w:ascii="Arial" w:eastAsia="Times New Roman" w:hAnsi="Arial" w:cs="Arial"/>
          <w:color w:val="000000"/>
          <w:sz w:val="18"/>
          <w:szCs w:val="18"/>
          <w:shd w:val="clear" w:color="auto" w:fill="FFFFFF"/>
          <w:lang w:val="vi-VN"/>
        </w:rPr>
        <w:t>ngày</w:t>
      </w:r>
      <w:r w:rsidRPr="00D33E6D">
        <w:rPr>
          <w:rFonts w:ascii="Arial" w:eastAsia="Times New Roman" w:hAnsi="Arial" w:cs="Arial"/>
          <w:color w:val="000000"/>
          <w:sz w:val="18"/>
          <w:szCs w:val="18"/>
          <w:lang w:val="vi-VN"/>
        </w:rPr>
        <w:t> 10 </w:t>
      </w:r>
      <w:r w:rsidRPr="00D33E6D">
        <w:rPr>
          <w:rFonts w:ascii="Arial" w:eastAsia="Times New Roman" w:hAnsi="Arial" w:cs="Arial"/>
          <w:color w:val="000000"/>
          <w:sz w:val="18"/>
          <w:szCs w:val="18"/>
        </w:rPr>
        <w:t>tháng</w:t>
      </w:r>
      <w:r w:rsidRPr="00D33E6D">
        <w:rPr>
          <w:rFonts w:ascii="Arial" w:eastAsia="Times New Roman" w:hAnsi="Arial" w:cs="Arial"/>
          <w:color w:val="000000"/>
          <w:sz w:val="18"/>
          <w:szCs w:val="18"/>
          <w:lang w:val="vi-VN"/>
        </w:rPr>
        <w:t> 12 năm 2013 </w:t>
      </w:r>
      <w:r w:rsidRPr="00D33E6D">
        <w:rPr>
          <w:rFonts w:ascii="Arial" w:eastAsia="Times New Roman" w:hAnsi="Arial" w:cs="Arial"/>
          <w:color w:val="000000"/>
          <w:sz w:val="18"/>
          <w:szCs w:val="18"/>
          <w:shd w:val="clear" w:color="auto" w:fill="FFFFFF"/>
          <w:lang w:val="vi-VN"/>
        </w:rPr>
        <w:t>của</w:t>
      </w:r>
      <w:r w:rsidRPr="00D33E6D">
        <w:rPr>
          <w:rFonts w:ascii="Arial" w:eastAsia="Times New Roman" w:hAnsi="Arial" w:cs="Arial"/>
          <w:color w:val="000000"/>
          <w:sz w:val="18"/>
          <w:szCs w:val="18"/>
          <w:lang w:val="vi-VN"/>
        </w:rPr>
        <w:t> Thủ tướng Chính phủ phê duyệt danh sách các x</w:t>
      </w:r>
      <w:r w:rsidRPr="00D33E6D">
        <w:rPr>
          <w:rFonts w:ascii="Arial" w:eastAsia="Times New Roman" w:hAnsi="Arial" w:cs="Arial"/>
          <w:color w:val="000000"/>
          <w:sz w:val="18"/>
          <w:szCs w:val="18"/>
        </w:rPr>
        <w:t>ã </w:t>
      </w:r>
      <w:r w:rsidRPr="00D33E6D">
        <w:rPr>
          <w:rFonts w:ascii="Arial" w:eastAsia="Times New Roman" w:hAnsi="Arial" w:cs="Arial"/>
          <w:color w:val="000000"/>
          <w:sz w:val="18"/>
          <w:szCs w:val="18"/>
          <w:lang w:val="vi-VN"/>
        </w:rPr>
        <w:t>đặc biệt khó khăn, xã biên giới, xã an toàn khu vào diện đầu tư của Chương trình 135 năm 2014 và năm 2015;</w:t>
      </w:r>
    </w:p>
    <w:p w:rsidR="00D33E6D" w:rsidRPr="00D33E6D" w:rsidRDefault="00D33E6D" w:rsidP="00D33E6D">
      <w:pPr>
        <w:shd w:val="clear" w:color="auto" w:fill="FFFFFF"/>
        <w:spacing w:after="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3. Quyết định số </w:t>
      </w:r>
      <w:hyperlink r:id="rId39" w:tgtFrame="_blank" w:tooltip="Quyết định 582/QĐ-UBDT" w:history="1">
        <w:r w:rsidRPr="00D33E6D">
          <w:rPr>
            <w:rFonts w:ascii="Arial" w:eastAsia="Times New Roman" w:hAnsi="Arial" w:cs="Arial"/>
            <w:color w:val="0E70C3"/>
            <w:sz w:val="18"/>
            <w:szCs w:val="18"/>
            <w:lang w:val="vi-VN"/>
          </w:rPr>
          <w:t>582/QĐ-UBDT</w:t>
        </w:r>
      </w:hyperlink>
      <w:r w:rsidRPr="00D33E6D">
        <w:rPr>
          <w:rFonts w:ascii="Arial" w:eastAsia="Times New Roman" w:hAnsi="Arial" w:cs="Arial"/>
          <w:color w:val="000000"/>
          <w:sz w:val="18"/>
          <w:szCs w:val="18"/>
          <w:lang w:val="vi-VN"/>
        </w:rPr>
        <w:t> ngày 18 tháng 12 năm 2013 của Bộ trưởng, Chủ nhiệm </w:t>
      </w:r>
      <w:r w:rsidRPr="00D33E6D">
        <w:rPr>
          <w:rFonts w:ascii="Arial" w:eastAsia="Times New Roman" w:hAnsi="Arial" w:cs="Arial"/>
          <w:color w:val="000000"/>
          <w:sz w:val="18"/>
          <w:szCs w:val="18"/>
          <w:shd w:val="clear" w:color="auto" w:fill="FFFFFF"/>
          <w:lang w:val="vi-VN"/>
        </w:rPr>
        <w:t>Ủy ban</w:t>
      </w:r>
      <w:r w:rsidRPr="00D33E6D">
        <w:rPr>
          <w:rFonts w:ascii="Arial" w:eastAsia="Times New Roman" w:hAnsi="Arial" w:cs="Arial"/>
          <w:color w:val="000000"/>
          <w:sz w:val="18"/>
          <w:szCs w:val="18"/>
          <w:lang w:val="vi-VN"/>
        </w:rPr>
        <w:t>Dân tộc phê duyệt danh sách thôn đặc biệt khó khăn vùng d</w:t>
      </w:r>
      <w:r w:rsidRPr="00D33E6D">
        <w:rPr>
          <w:rFonts w:ascii="Arial" w:eastAsia="Times New Roman" w:hAnsi="Arial" w:cs="Arial"/>
          <w:color w:val="000000"/>
          <w:sz w:val="18"/>
          <w:szCs w:val="18"/>
        </w:rPr>
        <w:t>â</w:t>
      </w:r>
      <w:r w:rsidRPr="00D33E6D">
        <w:rPr>
          <w:rFonts w:ascii="Arial" w:eastAsia="Times New Roman" w:hAnsi="Arial" w:cs="Arial"/>
          <w:color w:val="000000"/>
          <w:sz w:val="18"/>
          <w:szCs w:val="18"/>
          <w:lang w:val="vi-VN"/>
        </w:rPr>
        <w:t>n tộc và miền núi vào diện đầu tư của Chương trình 135 và </w:t>
      </w:r>
      <w:r w:rsidRPr="00D33E6D">
        <w:rPr>
          <w:rFonts w:ascii="Arial" w:eastAsia="Times New Roman" w:hAnsi="Arial" w:cs="Arial"/>
          <w:color w:val="000000"/>
          <w:sz w:val="18"/>
          <w:szCs w:val="18"/>
          <w:shd w:val="clear" w:color="auto" w:fill="FFFFFF"/>
          <w:lang w:val="vi-VN"/>
        </w:rPr>
        <w:t>Quyết</w:t>
      </w:r>
      <w:r w:rsidRPr="00D33E6D">
        <w:rPr>
          <w:rFonts w:ascii="Arial" w:eastAsia="Times New Roman" w:hAnsi="Arial" w:cs="Arial"/>
          <w:color w:val="000000"/>
          <w:sz w:val="18"/>
          <w:szCs w:val="18"/>
          <w:lang w:val="vi-VN"/>
        </w:rPr>
        <w:t> định số 130/QĐ-</w:t>
      </w:r>
      <w:r w:rsidRPr="00D33E6D">
        <w:rPr>
          <w:rFonts w:ascii="Arial" w:eastAsia="Times New Roman" w:hAnsi="Arial" w:cs="Arial"/>
          <w:color w:val="000000"/>
          <w:sz w:val="18"/>
          <w:szCs w:val="18"/>
        </w:rPr>
        <w:t>U</w:t>
      </w:r>
      <w:r w:rsidRPr="00D33E6D">
        <w:rPr>
          <w:rFonts w:ascii="Arial" w:eastAsia="Times New Roman" w:hAnsi="Arial" w:cs="Arial"/>
          <w:color w:val="000000"/>
          <w:sz w:val="18"/>
          <w:szCs w:val="18"/>
          <w:lang w:val="vi-VN"/>
        </w:rPr>
        <w:t>BDT ngày 08 tháng 5 năm 2014 của Bộ trưởng, Chủ nhiệm </w:t>
      </w:r>
      <w:r w:rsidRPr="00D33E6D">
        <w:rPr>
          <w:rFonts w:ascii="Arial" w:eastAsia="Times New Roman" w:hAnsi="Arial" w:cs="Arial"/>
          <w:color w:val="000000"/>
          <w:sz w:val="18"/>
          <w:szCs w:val="18"/>
        </w:rPr>
        <w:t>Ủ</w:t>
      </w:r>
      <w:r w:rsidRPr="00D33E6D">
        <w:rPr>
          <w:rFonts w:ascii="Arial" w:eastAsia="Times New Roman" w:hAnsi="Arial" w:cs="Arial"/>
          <w:color w:val="000000"/>
          <w:sz w:val="18"/>
          <w:szCs w:val="18"/>
          <w:lang w:val="vi-VN"/>
        </w:rPr>
        <w:t>y ban Dân tộc về việc phê duyệt b</w:t>
      </w:r>
      <w:r w:rsidRPr="00D33E6D">
        <w:rPr>
          <w:rFonts w:ascii="Arial" w:eastAsia="Times New Roman" w:hAnsi="Arial" w:cs="Arial"/>
          <w:color w:val="000000"/>
          <w:sz w:val="18"/>
          <w:szCs w:val="18"/>
        </w:rPr>
        <w:t>ổ </w:t>
      </w:r>
      <w:r w:rsidRPr="00D33E6D">
        <w:rPr>
          <w:rFonts w:ascii="Arial" w:eastAsia="Times New Roman" w:hAnsi="Arial" w:cs="Arial"/>
          <w:color w:val="000000"/>
          <w:sz w:val="18"/>
          <w:szCs w:val="18"/>
          <w:lang w:val="vi-VN"/>
        </w:rPr>
        <w:t>sung thôn đặc biệt khó khăn vào diện </w:t>
      </w:r>
      <w:r w:rsidRPr="00D33E6D">
        <w:rPr>
          <w:rFonts w:ascii="Arial" w:eastAsia="Times New Roman" w:hAnsi="Arial" w:cs="Arial"/>
          <w:color w:val="000000"/>
          <w:sz w:val="18"/>
          <w:szCs w:val="18"/>
          <w:shd w:val="clear" w:color="auto" w:fill="FFFFFF"/>
          <w:lang w:val="vi-VN"/>
        </w:rPr>
        <w:t>đầu tư</w:t>
      </w:r>
      <w:r w:rsidRPr="00D33E6D">
        <w:rPr>
          <w:rFonts w:ascii="Arial" w:eastAsia="Times New Roman" w:hAnsi="Arial" w:cs="Arial"/>
          <w:color w:val="000000"/>
          <w:sz w:val="18"/>
          <w:szCs w:val="18"/>
          <w:lang w:val="vi-VN"/>
        </w:rPr>
        <w:t> của chương trình 135 năm 2014 và năm 2015.</w:t>
      </w:r>
    </w:p>
    <w:p w:rsidR="00D33E6D" w:rsidRPr="00D33E6D" w:rsidRDefault="00D33E6D" w:rsidP="00D33E6D">
      <w:pPr>
        <w:shd w:val="clear" w:color="auto" w:fill="FFFFFF"/>
        <w:spacing w:after="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4. Quyết định số </w:t>
      </w:r>
      <w:hyperlink r:id="rId40" w:tgtFrame="_blank" w:tooltip="Quyết định 495/QĐ-TTg" w:history="1">
        <w:r w:rsidRPr="00D33E6D">
          <w:rPr>
            <w:rFonts w:ascii="Arial" w:eastAsia="Times New Roman" w:hAnsi="Arial" w:cs="Arial"/>
            <w:color w:val="0E70C3"/>
            <w:sz w:val="18"/>
            <w:szCs w:val="18"/>
            <w:lang w:val="vi-VN"/>
          </w:rPr>
          <w:t>495/QĐ-TTg</w:t>
        </w:r>
      </w:hyperlink>
      <w:r w:rsidRPr="00D33E6D">
        <w:rPr>
          <w:rFonts w:ascii="Arial" w:eastAsia="Times New Roman" w:hAnsi="Arial" w:cs="Arial"/>
          <w:color w:val="000000"/>
          <w:sz w:val="18"/>
          <w:szCs w:val="18"/>
          <w:lang w:val="vi-VN"/>
        </w:rPr>
        <w:t> ngày 8/4/2014 của Thủ tướng Chính phủ sửa đổi, bổ sung </w:t>
      </w:r>
      <w:r w:rsidRPr="00D33E6D">
        <w:rPr>
          <w:rFonts w:ascii="Arial" w:eastAsia="Times New Roman" w:hAnsi="Arial" w:cs="Arial"/>
          <w:color w:val="000000"/>
          <w:sz w:val="18"/>
          <w:szCs w:val="18"/>
          <w:shd w:val="clear" w:color="auto" w:fill="FFFFFF"/>
          <w:lang w:val="vi-VN"/>
        </w:rPr>
        <w:t>Quyết định số</w:t>
      </w:r>
      <w:r w:rsidRPr="00D33E6D">
        <w:rPr>
          <w:rFonts w:ascii="Arial" w:eastAsia="Times New Roman" w:hAnsi="Arial" w:cs="Arial"/>
          <w:color w:val="000000"/>
          <w:sz w:val="18"/>
          <w:szCs w:val="18"/>
          <w:lang w:val="vi-VN"/>
        </w:rPr>
        <w:t> 2405/QĐ-TT</w:t>
      </w:r>
      <w:r w:rsidRPr="00D33E6D">
        <w:rPr>
          <w:rFonts w:ascii="Arial" w:eastAsia="Times New Roman" w:hAnsi="Arial" w:cs="Arial"/>
          <w:color w:val="000000"/>
          <w:sz w:val="18"/>
          <w:szCs w:val="18"/>
        </w:rPr>
        <w:t>g </w:t>
      </w:r>
      <w:r w:rsidRPr="00D33E6D">
        <w:rPr>
          <w:rFonts w:ascii="Arial" w:eastAsia="Times New Roman" w:hAnsi="Arial" w:cs="Arial"/>
          <w:color w:val="000000"/>
          <w:sz w:val="18"/>
          <w:szCs w:val="18"/>
          <w:lang w:val="vi-VN"/>
        </w:rPr>
        <w:t>ngày 10/12/2013 của Thủ tướng Chính phủ về phê duyệt danh sách xã đặc biệt khó khăn, xã biên giới, xã an toàn khu vào diện đầu tư của Chương trình 135 năm 2014 và năm 2015.</w:t>
      </w:r>
    </w:p>
    <w:p w:rsidR="00D33E6D" w:rsidRPr="00D33E6D" w:rsidRDefault="00D33E6D" w:rsidP="00D33E6D">
      <w:pPr>
        <w:shd w:val="clear" w:color="auto" w:fill="FFFFFF"/>
        <w:spacing w:after="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5. Quyết định số </w:t>
      </w:r>
      <w:hyperlink r:id="rId41" w:tgtFrame="_blank" w:tooltip="1049/QĐ-TTg" w:history="1">
        <w:r w:rsidRPr="00D33E6D">
          <w:rPr>
            <w:rFonts w:ascii="Arial" w:eastAsia="Times New Roman" w:hAnsi="Arial" w:cs="Arial"/>
            <w:color w:val="0E70C3"/>
            <w:sz w:val="18"/>
            <w:szCs w:val="18"/>
            <w:lang w:val="vi-VN"/>
          </w:rPr>
          <w:t>1049/QĐ-TTg</w:t>
        </w:r>
      </w:hyperlink>
      <w:r w:rsidRPr="00D33E6D">
        <w:rPr>
          <w:rFonts w:ascii="Arial" w:eastAsia="Times New Roman" w:hAnsi="Arial" w:cs="Arial"/>
          <w:color w:val="000000"/>
          <w:sz w:val="18"/>
          <w:szCs w:val="18"/>
          <w:lang w:val="vi-VN"/>
        </w:rPr>
        <w:t> </w:t>
      </w:r>
      <w:r w:rsidRPr="00D33E6D">
        <w:rPr>
          <w:rFonts w:ascii="Arial" w:eastAsia="Times New Roman" w:hAnsi="Arial" w:cs="Arial"/>
          <w:color w:val="000000"/>
          <w:sz w:val="18"/>
          <w:szCs w:val="18"/>
          <w:shd w:val="clear" w:color="auto" w:fill="FFFFFF"/>
          <w:lang w:val="vi-VN"/>
        </w:rPr>
        <w:t>ngày</w:t>
      </w:r>
      <w:r w:rsidRPr="00D33E6D">
        <w:rPr>
          <w:rFonts w:ascii="Arial" w:eastAsia="Times New Roman" w:hAnsi="Arial" w:cs="Arial"/>
          <w:color w:val="000000"/>
          <w:sz w:val="18"/>
          <w:szCs w:val="18"/>
          <w:lang w:val="vi-VN"/>
        </w:rPr>
        <w:t> 26/6/2014 của Thủ tướng Chính phủ ban hành danh Mục các đơn vị hành chính thuộc vùng khó khăn;</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6. Các xã thuộc huyện nghèo theo Nghị quyết số 30a/2008/NQ-CP ngày 27 tháng 12 năm 2008 của Chính phủ về Chương trình </w:t>
      </w:r>
      <w:r w:rsidRPr="00D33E6D">
        <w:rPr>
          <w:rFonts w:ascii="Arial" w:eastAsia="Times New Roman" w:hAnsi="Arial" w:cs="Arial"/>
          <w:color w:val="000000"/>
          <w:sz w:val="18"/>
          <w:szCs w:val="18"/>
          <w:shd w:val="clear" w:color="auto" w:fill="FFFFFF"/>
          <w:lang w:val="vi-VN"/>
        </w:rPr>
        <w:t>hỗ trợ</w:t>
      </w:r>
      <w:r w:rsidRPr="00D33E6D">
        <w:rPr>
          <w:rFonts w:ascii="Arial" w:eastAsia="Times New Roman" w:hAnsi="Arial" w:cs="Arial"/>
          <w:color w:val="000000"/>
          <w:sz w:val="18"/>
          <w:szCs w:val="18"/>
          <w:lang w:val="vi-VN"/>
        </w:rPr>
        <w:t> giảm nghèo nhanh và bền vững đối với 61 huyện nghèo và Quyết định số 1791/QĐ-TT</w:t>
      </w:r>
      <w:r w:rsidRPr="00D33E6D">
        <w:rPr>
          <w:rFonts w:ascii="Arial" w:eastAsia="Times New Roman" w:hAnsi="Arial" w:cs="Arial"/>
          <w:color w:val="000000"/>
          <w:sz w:val="18"/>
          <w:szCs w:val="18"/>
        </w:rPr>
        <w:t>g </w:t>
      </w:r>
      <w:r w:rsidRPr="00D33E6D">
        <w:rPr>
          <w:rFonts w:ascii="Arial" w:eastAsia="Times New Roman" w:hAnsi="Arial" w:cs="Arial"/>
          <w:color w:val="000000"/>
          <w:sz w:val="18"/>
          <w:szCs w:val="18"/>
          <w:lang w:val="vi-VN"/>
        </w:rPr>
        <w:t>ngày 01/10/2013 của Thủ tướng Chính phủ về việc bổ sung huyện Nậm Nhùn tỉnh Lai Châu</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huyện N</w:t>
      </w:r>
      <w:r w:rsidRPr="00D33E6D">
        <w:rPr>
          <w:rFonts w:ascii="Arial" w:eastAsia="Times New Roman" w:hAnsi="Arial" w:cs="Arial"/>
          <w:color w:val="000000"/>
          <w:sz w:val="18"/>
          <w:szCs w:val="18"/>
        </w:rPr>
        <w:t>ậ</w:t>
      </w:r>
      <w:r w:rsidRPr="00D33E6D">
        <w:rPr>
          <w:rFonts w:ascii="Arial" w:eastAsia="Times New Roman" w:hAnsi="Arial" w:cs="Arial"/>
          <w:color w:val="000000"/>
          <w:sz w:val="18"/>
          <w:szCs w:val="18"/>
          <w:lang w:val="vi-VN"/>
        </w:rPr>
        <w:t>m Pồ, tỉnh Điện Biên vào danh Mục các huyện nghèo được hưởng các cơ chế, chính sách hỗ trợ theo Nghị quyết số 30a/2008/NQ-CP ngày 27/12/2008 của Chính phủ về Chương trình hỗ trợ giảm </w:t>
      </w:r>
      <w:r w:rsidRPr="00D33E6D">
        <w:rPr>
          <w:rFonts w:ascii="Arial" w:eastAsia="Times New Roman" w:hAnsi="Arial" w:cs="Arial"/>
          <w:color w:val="000000"/>
          <w:sz w:val="18"/>
          <w:szCs w:val="18"/>
        </w:rPr>
        <w:t>ng</w:t>
      </w:r>
      <w:r w:rsidRPr="00D33E6D">
        <w:rPr>
          <w:rFonts w:ascii="Arial" w:eastAsia="Times New Roman" w:hAnsi="Arial" w:cs="Arial"/>
          <w:color w:val="000000"/>
          <w:sz w:val="18"/>
          <w:szCs w:val="18"/>
          <w:lang w:val="vi-VN"/>
        </w:rPr>
        <w:t>hèo nhanh và bền v</w:t>
      </w:r>
      <w:r w:rsidRPr="00D33E6D">
        <w:rPr>
          <w:rFonts w:ascii="Arial" w:eastAsia="Times New Roman" w:hAnsi="Arial" w:cs="Arial"/>
          <w:color w:val="000000"/>
          <w:sz w:val="18"/>
          <w:szCs w:val="18"/>
        </w:rPr>
        <w:t>ữ</w:t>
      </w:r>
      <w:r w:rsidRPr="00D33E6D">
        <w:rPr>
          <w:rFonts w:ascii="Arial" w:eastAsia="Times New Roman" w:hAnsi="Arial" w:cs="Arial"/>
          <w:color w:val="000000"/>
          <w:sz w:val="18"/>
          <w:szCs w:val="18"/>
          <w:lang w:val="vi-VN"/>
        </w:rPr>
        <w:t>ng đối với 62 huyện nghèo.</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7. Các địa bàn có Điều kiện kinh tế - xã hội khó khăn và địa bàn có Điều ki</w:t>
      </w:r>
      <w:r w:rsidRPr="00D33E6D">
        <w:rPr>
          <w:rFonts w:ascii="Arial" w:eastAsia="Times New Roman" w:hAnsi="Arial" w:cs="Arial"/>
          <w:color w:val="000000"/>
          <w:sz w:val="18"/>
          <w:szCs w:val="18"/>
        </w:rPr>
        <w:t>ệ</w:t>
      </w:r>
      <w:r w:rsidRPr="00D33E6D">
        <w:rPr>
          <w:rFonts w:ascii="Arial" w:eastAsia="Times New Roman" w:hAnsi="Arial" w:cs="Arial"/>
          <w:color w:val="000000"/>
          <w:sz w:val="18"/>
          <w:szCs w:val="18"/>
          <w:lang w:val="vi-VN"/>
        </w:rPr>
        <w:t>n kinh tế - xã hội đặc biệt khó khăn được quy định tại Phụ lục II ban hành theo Nghị định số 118/2015/N</w:t>
      </w:r>
      <w:r w:rsidRPr="00D33E6D">
        <w:rPr>
          <w:rFonts w:ascii="Arial" w:eastAsia="Times New Roman" w:hAnsi="Arial" w:cs="Arial"/>
          <w:color w:val="000000"/>
          <w:sz w:val="18"/>
          <w:szCs w:val="18"/>
        </w:rPr>
        <w:t>Đ</w:t>
      </w:r>
      <w:r w:rsidRPr="00D33E6D">
        <w:rPr>
          <w:rFonts w:ascii="Arial" w:eastAsia="Times New Roman" w:hAnsi="Arial" w:cs="Arial"/>
          <w:color w:val="000000"/>
          <w:sz w:val="18"/>
          <w:szCs w:val="18"/>
          <w:lang w:val="vi-VN"/>
        </w:rPr>
        <w:t>-CP ngày 12 tháng 11 năm 2015 của Chính phủ quy định chi Tiết và hướng d</w:t>
      </w:r>
      <w:r w:rsidRPr="00D33E6D">
        <w:rPr>
          <w:rFonts w:ascii="Arial" w:eastAsia="Times New Roman" w:hAnsi="Arial" w:cs="Arial"/>
          <w:color w:val="000000"/>
          <w:sz w:val="18"/>
          <w:szCs w:val="18"/>
        </w:rPr>
        <w:t>ẫ</w:t>
      </w:r>
      <w:r w:rsidRPr="00D33E6D">
        <w:rPr>
          <w:rFonts w:ascii="Arial" w:eastAsia="Times New Roman" w:hAnsi="Arial" w:cs="Arial"/>
          <w:color w:val="000000"/>
          <w:sz w:val="18"/>
          <w:szCs w:val="18"/>
          <w:lang w:val="vi-VN"/>
        </w:rPr>
        <w:t>n thi hành một số Điều của Luật Đ</w:t>
      </w:r>
      <w:r w:rsidRPr="00D33E6D">
        <w:rPr>
          <w:rFonts w:ascii="Arial" w:eastAsia="Times New Roman" w:hAnsi="Arial" w:cs="Arial"/>
          <w:color w:val="000000"/>
          <w:sz w:val="18"/>
          <w:szCs w:val="18"/>
        </w:rPr>
        <w:t>ầ</w:t>
      </w:r>
      <w:r w:rsidRPr="00D33E6D">
        <w:rPr>
          <w:rFonts w:ascii="Arial" w:eastAsia="Times New Roman" w:hAnsi="Arial" w:cs="Arial"/>
          <w:color w:val="000000"/>
          <w:sz w:val="18"/>
          <w:szCs w:val="18"/>
          <w:lang w:val="vi-VN"/>
        </w:rPr>
        <w:t>u tư.</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Các quyết định khác của cơ quan Nhà nước có thẩm quyền sửa đổi, bổ sung hoặc quy định mới về danh sách các x</w:t>
      </w:r>
      <w:r w:rsidRPr="00D33E6D">
        <w:rPr>
          <w:rFonts w:ascii="Arial" w:eastAsia="Times New Roman" w:hAnsi="Arial" w:cs="Arial"/>
          <w:color w:val="000000"/>
          <w:sz w:val="18"/>
          <w:szCs w:val="18"/>
        </w:rPr>
        <w:t>ã </w:t>
      </w:r>
      <w:r w:rsidRPr="00D33E6D">
        <w:rPr>
          <w:rFonts w:ascii="Arial" w:eastAsia="Times New Roman" w:hAnsi="Arial" w:cs="Arial"/>
          <w:color w:val="000000"/>
          <w:sz w:val="18"/>
          <w:szCs w:val="18"/>
          <w:lang w:val="vi-VN"/>
        </w:rPr>
        <w:t>đặc biệt khó khăn, thôn đặc biệt khó khăn (nếu có).</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25" w:name="chuong_phuluc_2"/>
      <w:r w:rsidRPr="00D33E6D">
        <w:rPr>
          <w:rFonts w:ascii="Arial" w:eastAsia="Times New Roman" w:hAnsi="Arial" w:cs="Arial"/>
          <w:b/>
          <w:bCs/>
          <w:color w:val="000000"/>
          <w:sz w:val="24"/>
          <w:szCs w:val="24"/>
          <w:lang w:val="vi-VN"/>
        </w:rPr>
        <w:lastRenderedPageBreak/>
        <w:t>PHỤ LỤC II</w:t>
      </w:r>
      <w:bookmarkEnd w:id="25"/>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26" w:name="chuong_phuluc_2_name"/>
      <w:r w:rsidRPr="00D33E6D">
        <w:rPr>
          <w:rFonts w:ascii="Arial" w:eastAsia="Times New Roman" w:hAnsi="Arial" w:cs="Arial"/>
          <w:color w:val="000000"/>
          <w:sz w:val="18"/>
          <w:szCs w:val="18"/>
          <w:lang w:val="vi-VN"/>
        </w:rPr>
        <w:t>ĐƠN ĐỀ NGHỊ MIỄN, GIẢM HỌC PHÍ</w:t>
      </w:r>
      <w:bookmarkEnd w:id="26"/>
      <w:r w:rsidRPr="00D33E6D">
        <w:rPr>
          <w:rFonts w:ascii="Arial" w:eastAsia="Times New Roman" w:hAnsi="Arial" w:cs="Arial"/>
          <w:color w:val="000000"/>
          <w:sz w:val="18"/>
          <w:szCs w:val="18"/>
          <w:lang w:val="vi-VN"/>
        </w:rPr>
        <w:br/>
      </w:r>
      <w:r w:rsidRPr="00D33E6D">
        <w:rPr>
          <w:rFonts w:ascii="Arial" w:eastAsia="Times New Roman" w:hAnsi="Arial" w:cs="Arial"/>
          <w:i/>
          <w:iCs/>
          <w:color w:val="000000"/>
          <w:sz w:val="18"/>
          <w:szCs w:val="18"/>
          <w:lang w:val="vi-VN"/>
        </w:rPr>
        <w:t>(Kèm theo Thông tư liên tịch s</w:t>
      </w:r>
      <w:r w:rsidRPr="00D33E6D">
        <w:rPr>
          <w:rFonts w:ascii="Arial" w:eastAsia="Times New Roman" w:hAnsi="Arial" w:cs="Arial"/>
          <w:i/>
          <w:iCs/>
          <w:color w:val="000000"/>
          <w:sz w:val="18"/>
          <w:szCs w:val="18"/>
        </w:rPr>
        <w:t>ố</w:t>
      </w:r>
      <w:r w:rsidRPr="00D33E6D">
        <w:rPr>
          <w:rFonts w:ascii="Arial" w:eastAsia="Times New Roman" w:hAnsi="Arial" w:cs="Arial"/>
          <w:i/>
          <w:iCs/>
          <w:color w:val="000000"/>
          <w:sz w:val="18"/>
          <w:szCs w:val="18"/>
          <w:lang w:val="vi-VN"/>
        </w:rPr>
        <w:t> 09/2016</w:t>
      </w:r>
      <w:r w:rsidRPr="00D33E6D">
        <w:rPr>
          <w:rFonts w:ascii="Arial" w:eastAsia="Times New Roman" w:hAnsi="Arial" w:cs="Arial"/>
          <w:i/>
          <w:iCs/>
          <w:color w:val="000000"/>
          <w:sz w:val="18"/>
          <w:szCs w:val="18"/>
        </w:rPr>
        <w:t>/</w:t>
      </w:r>
      <w:r w:rsidRPr="00D33E6D">
        <w:rPr>
          <w:rFonts w:ascii="Arial" w:eastAsia="Times New Roman" w:hAnsi="Arial" w:cs="Arial"/>
          <w:i/>
          <w:iCs/>
          <w:color w:val="000000"/>
          <w:sz w:val="18"/>
          <w:szCs w:val="18"/>
          <w:lang w:val="vi-VN"/>
        </w:rPr>
        <w:t>TTLT-BGDĐT-BTC-BLĐTBXH ngày 30 tháng 3 năm 2016 </w:t>
      </w:r>
      <w:r w:rsidRPr="00D33E6D">
        <w:rPr>
          <w:rFonts w:ascii="Arial" w:eastAsia="Times New Roman" w:hAnsi="Arial" w:cs="Arial"/>
          <w:i/>
          <w:iCs/>
          <w:color w:val="000000"/>
          <w:sz w:val="18"/>
          <w:szCs w:val="18"/>
          <w:shd w:val="clear" w:color="auto" w:fill="FFFFFF"/>
          <w:lang w:val="vi-VN"/>
        </w:rPr>
        <w:t>của</w:t>
      </w:r>
      <w:r w:rsidRPr="00D33E6D">
        <w:rPr>
          <w:rFonts w:ascii="Arial" w:eastAsia="Times New Roman" w:hAnsi="Arial" w:cs="Arial"/>
          <w:i/>
          <w:iCs/>
          <w:color w:val="000000"/>
          <w:sz w:val="18"/>
          <w:szCs w:val="18"/>
          <w:lang w:val="vi-VN"/>
        </w:rPr>
        <w:t> Liên Bộ Giáo dục và Đào tạo</w:t>
      </w:r>
      <w:r w:rsidRPr="00D33E6D">
        <w:rPr>
          <w:rFonts w:ascii="Arial" w:eastAsia="Times New Roman" w:hAnsi="Arial" w:cs="Arial"/>
          <w:i/>
          <w:iCs/>
          <w:color w:val="000000"/>
          <w:sz w:val="18"/>
          <w:szCs w:val="18"/>
        </w:rPr>
        <w:t>, </w:t>
      </w:r>
      <w:r w:rsidRPr="00D33E6D">
        <w:rPr>
          <w:rFonts w:ascii="Arial" w:eastAsia="Times New Roman" w:hAnsi="Arial" w:cs="Arial"/>
          <w:i/>
          <w:iCs/>
          <w:color w:val="000000"/>
          <w:sz w:val="18"/>
          <w:szCs w:val="18"/>
          <w:lang w:val="vi-VN"/>
        </w:rPr>
        <w:t>Bộ </w:t>
      </w:r>
      <w:r w:rsidRPr="00D33E6D">
        <w:rPr>
          <w:rFonts w:ascii="Arial" w:eastAsia="Times New Roman" w:hAnsi="Arial" w:cs="Arial"/>
          <w:i/>
          <w:iCs/>
          <w:color w:val="000000"/>
          <w:sz w:val="18"/>
          <w:szCs w:val="18"/>
          <w:shd w:val="clear" w:color="auto" w:fill="FFFFFF"/>
          <w:lang w:val="vi-VN"/>
        </w:rPr>
        <w:t>Tài chính</w:t>
      </w:r>
      <w:r w:rsidRPr="00D33E6D">
        <w:rPr>
          <w:rFonts w:ascii="Arial" w:eastAsia="Times New Roman" w:hAnsi="Arial" w:cs="Arial"/>
          <w:i/>
          <w:iCs/>
          <w:color w:val="000000"/>
          <w:sz w:val="18"/>
          <w:szCs w:val="18"/>
          <w:lang w:val="vi-VN"/>
        </w:rPr>
        <w:t> và Bộ Lao động-Thương binh v</w:t>
      </w:r>
      <w:r w:rsidRPr="00D33E6D">
        <w:rPr>
          <w:rFonts w:ascii="Arial" w:eastAsia="Times New Roman" w:hAnsi="Arial" w:cs="Arial"/>
          <w:i/>
          <w:iCs/>
          <w:color w:val="000000"/>
          <w:sz w:val="18"/>
          <w:szCs w:val="18"/>
        </w:rPr>
        <w:t>à </w:t>
      </w:r>
      <w:r w:rsidRPr="00D33E6D">
        <w:rPr>
          <w:rFonts w:ascii="Arial" w:eastAsia="Times New Roman" w:hAnsi="Arial" w:cs="Arial"/>
          <w:i/>
          <w:iCs/>
          <w:color w:val="000000"/>
          <w:sz w:val="18"/>
          <w:szCs w:val="18"/>
          <w:lang w:val="vi-VN"/>
        </w:rPr>
        <w:t>Xã hội)</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CỘNG HÒA XÃ HỘI CHỦ NGHĨA VIỆT NAM</w:t>
      </w:r>
      <w:r w:rsidRPr="00D33E6D">
        <w:rPr>
          <w:rFonts w:ascii="Arial" w:eastAsia="Times New Roman" w:hAnsi="Arial" w:cs="Arial"/>
          <w:b/>
          <w:bCs/>
          <w:color w:val="000000"/>
          <w:sz w:val="18"/>
          <w:szCs w:val="18"/>
        </w:rPr>
        <w:br/>
      </w:r>
      <w:r w:rsidRPr="00D33E6D">
        <w:rPr>
          <w:rFonts w:ascii="Arial" w:eastAsia="Times New Roman" w:hAnsi="Arial" w:cs="Arial"/>
          <w:b/>
          <w:bCs/>
          <w:color w:val="000000"/>
          <w:sz w:val="18"/>
          <w:szCs w:val="18"/>
          <w:lang w:val="vi-VN"/>
        </w:rPr>
        <w:t>Độc lập - Tự do - Hạnh phúc</w:t>
      </w:r>
      <w:r w:rsidRPr="00D33E6D">
        <w:rPr>
          <w:rFonts w:ascii="Arial" w:eastAsia="Times New Roman" w:hAnsi="Arial" w:cs="Arial"/>
          <w:b/>
          <w:bCs/>
          <w:color w:val="000000"/>
          <w:sz w:val="18"/>
          <w:szCs w:val="18"/>
        </w:rPr>
        <w:br/>
        <w:t>------------------</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rPr>
        <w:t> </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ĐƠN ĐỀ NGHỊ MIỄN, GIẢM HỌC PHÍ</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i/>
          <w:iCs/>
          <w:color w:val="000000"/>
          <w:sz w:val="18"/>
          <w:szCs w:val="18"/>
          <w:lang w:val="vi-VN"/>
        </w:rPr>
        <w:t>(Dùng cho ch</w:t>
      </w:r>
      <w:r w:rsidRPr="00D33E6D">
        <w:rPr>
          <w:rFonts w:ascii="Arial" w:eastAsia="Times New Roman" w:hAnsi="Arial" w:cs="Arial"/>
          <w:i/>
          <w:iCs/>
          <w:color w:val="000000"/>
          <w:sz w:val="18"/>
          <w:szCs w:val="18"/>
        </w:rPr>
        <w:t>a </w:t>
      </w:r>
      <w:r w:rsidRPr="00D33E6D">
        <w:rPr>
          <w:rFonts w:ascii="Arial" w:eastAsia="Times New Roman" w:hAnsi="Arial" w:cs="Arial"/>
          <w:i/>
          <w:iCs/>
          <w:color w:val="000000"/>
          <w:sz w:val="18"/>
          <w:szCs w:val="18"/>
          <w:lang w:val="vi-VN"/>
        </w:rPr>
        <w:t>mẹ (hoặc người giám hộ) trẻ em học mẫu giáo và học sinh phổ thông công lập)</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color w:val="000000"/>
          <w:sz w:val="18"/>
          <w:szCs w:val="18"/>
          <w:lang w:val="vi-VN"/>
        </w:rPr>
        <w:t>Kính gửi: (Tên cơ sở giáo dục mầm non và phổ thông)</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Họ và tên (1):</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Là Cha/mẹ (hoặc người </w:t>
      </w:r>
      <w:r w:rsidRPr="00D33E6D">
        <w:rPr>
          <w:rFonts w:ascii="Arial" w:eastAsia="Times New Roman" w:hAnsi="Arial" w:cs="Arial"/>
          <w:color w:val="000000"/>
          <w:sz w:val="18"/>
          <w:szCs w:val="18"/>
        </w:rPr>
        <w:t>g</w:t>
      </w:r>
      <w:r w:rsidRPr="00D33E6D">
        <w:rPr>
          <w:rFonts w:ascii="Arial" w:eastAsia="Times New Roman" w:hAnsi="Arial" w:cs="Arial"/>
          <w:color w:val="000000"/>
          <w:sz w:val="18"/>
          <w:szCs w:val="18"/>
          <w:lang w:val="vi-VN"/>
        </w:rPr>
        <w:t>iám hộ) của em (2):</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Hiện đang học tại lớp:</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Trường:</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Thuộc đối tượng: </w:t>
      </w:r>
      <w:r w:rsidRPr="00D33E6D">
        <w:rPr>
          <w:rFonts w:ascii="Arial" w:eastAsia="Times New Roman" w:hAnsi="Arial" w:cs="Arial"/>
          <w:i/>
          <w:iCs/>
          <w:color w:val="000000"/>
          <w:sz w:val="18"/>
          <w:szCs w:val="18"/>
          <w:lang w:val="vi-VN"/>
        </w:rPr>
        <w:t>(ghi rõ đối tượng được quy định tại Nghị định 86)</w:t>
      </w:r>
    </w:p>
    <w:p w:rsidR="00D33E6D" w:rsidRPr="00D33E6D" w:rsidRDefault="00D33E6D" w:rsidP="00D33E6D">
      <w:pPr>
        <w:shd w:val="clear" w:color="auto" w:fill="FFFFFF"/>
        <w:spacing w:after="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Căn cứ vào Nghị định số </w:t>
      </w:r>
      <w:hyperlink r:id="rId42" w:tgtFrame="_blank" w:tooltip="Nghị định 86/2015/NĐ-CP" w:history="1">
        <w:r w:rsidRPr="00D33E6D">
          <w:rPr>
            <w:rFonts w:ascii="Arial" w:eastAsia="Times New Roman" w:hAnsi="Arial" w:cs="Arial"/>
            <w:color w:val="0E70C3"/>
            <w:sz w:val="18"/>
            <w:szCs w:val="18"/>
            <w:lang w:val="vi-VN"/>
          </w:rPr>
          <w:t>86/2015/NĐ-CP</w:t>
        </w:r>
      </w:hyperlink>
      <w:r w:rsidRPr="00D33E6D">
        <w:rPr>
          <w:rFonts w:ascii="Arial" w:eastAsia="Times New Roman" w:hAnsi="Arial" w:cs="Arial"/>
          <w:color w:val="000000"/>
          <w:sz w:val="18"/>
          <w:szCs w:val="18"/>
          <w:lang w:val="vi-VN"/>
        </w:rPr>
        <w:t> </w:t>
      </w:r>
      <w:r w:rsidRPr="00D33E6D">
        <w:rPr>
          <w:rFonts w:ascii="Arial" w:eastAsia="Times New Roman" w:hAnsi="Arial" w:cs="Arial"/>
          <w:color w:val="000000"/>
          <w:sz w:val="18"/>
          <w:szCs w:val="18"/>
          <w:shd w:val="clear" w:color="auto" w:fill="FFFFFF"/>
          <w:lang w:val="vi-VN"/>
        </w:rPr>
        <w:t>của</w:t>
      </w:r>
      <w:r w:rsidRPr="00D33E6D">
        <w:rPr>
          <w:rFonts w:ascii="Arial" w:eastAsia="Times New Roman" w:hAnsi="Arial" w:cs="Arial"/>
          <w:color w:val="000000"/>
          <w:sz w:val="18"/>
          <w:szCs w:val="18"/>
          <w:lang w:val="vi-VN"/>
        </w:rPr>
        <w:t> Chính phủ, tôi làm đơn này đề nghị được xem xét để được miễn, giảm học phí theo </w:t>
      </w:r>
      <w:r w:rsidRPr="00D33E6D">
        <w:rPr>
          <w:rFonts w:ascii="Arial" w:eastAsia="Times New Roman" w:hAnsi="Arial" w:cs="Arial"/>
          <w:color w:val="000000"/>
          <w:sz w:val="18"/>
          <w:szCs w:val="18"/>
          <w:shd w:val="clear" w:color="auto" w:fill="FFFFFF"/>
          <w:lang w:val="vi-VN"/>
        </w:rPr>
        <w:t>quy định</w:t>
      </w:r>
      <w:r w:rsidRPr="00D33E6D">
        <w:rPr>
          <w:rFonts w:ascii="Arial" w:eastAsia="Times New Roman" w:hAnsi="Arial" w:cs="Arial"/>
          <w:color w:val="000000"/>
          <w:sz w:val="18"/>
          <w:szCs w:val="18"/>
          <w:lang w:val="vi-VN"/>
        </w:rPr>
        <w:t> và chế độ hiện hành.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33E6D" w:rsidRPr="00D33E6D" w:rsidTr="00D33E6D">
        <w:trPr>
          <w:tblCellSpacing w:w="0" w:type="dxa"/>
        </w:trPr>
        <w:tc>
          <w:tcPr>
            <w:tcW w:w="4428" w:type="dxa"/>
            <w:tcMar>
              <w:top w:w="0" w:type="dxa"/>
              <w:left w:w="108" w:type="dxa"/>
              <w:bottom w:w="0" w:type="dxa"/>
              <w:right w:w="108" w:type="dxa"/>
            </w:tcMar>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 </w:t>
            </w:r>
          </w:p>
        </w:tc>
        <w:tc>
          <w:tcPr>
            <w:tcW w:w="4428"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w:t>
            </w:r>
            <w:proofErr w:type="gramStart"/>
            <w:r w:rsidRPr="00D33E6D">
              <w:rPr>
                <w:rFonts w:eastAsia="Times New Roman" w:cs="Times New Roman"/>
                <w:sz w:val="24"/>
                <w:szCs w:val="24"/>
              </w:rPr>
              <w:t>..…,</w:t>
            </w:r>
            <w:proofErr w:type="gramEnd"/>
            <w:r w:rsidRPr="00D33E6D">
              <w:rPr>
                <w:rFonts w:eastAsia="Times New Roman" w:cs="Times New Roman"/>
                <w:sz w:val="24"/>
                <w:szCs w:val="24"/>
                <w:lang w:val="vi-VN"/>
              </w:rPr>
              <w:t> n</w:t>
            </w:r>
            <w:r w:rsidRPr="00D33E6D">
              <w:rPr>
                <w:rFonts w:eastAsia="Times New Roman" w:cs="Times New Roman"/>
                <w:sz w:val="24"/>
                <w:szCs w:val="24"/>
              </w:rPr>
              <w:t>g</w:t>
            </w:r>
            <w:r w:rsidRPr="00D33E6D">
              <w:rPr>
                <w:rFonts w:eastAsia="Times New Roman" w:cs="Times New Roman"/>
                <w:sz w:val="24"/>
                <w:szCs w:val="24"/>
                <w:lang w:val="vi-VN"/>
              </w:rPr>
              <w:t>ày</w:t>
            </w:r>
            <w:r w:rsidRPr="00D33E6D">
              <w:rPr>
                <w:rFonts w:eastAsia="Times New Roman" w:cs="Times New Roman"/>
                <w:sz w:val="24"/>
                <w:szCs w:val="24"/>
              </w:rPr>
              <w:t>    </w:t>
            </w:r>
            <w:r w:rsidRPr="00D33E6D">
              <w:rPr>
                <w:rFonts w:eastAsia="Times New Roman" w:cs="Times New Roman"/>
                <w:sz w:val="24"/>
                <w:szCs w:val="24"/>
                <w:lang w:val="vi-VN"/>
              </w:rPr>
              <w:t>tháng</w:t>
            </w:r>
            <w:r w:rsidRPr="00D33E6D">
              <w:rPr>
                <w:rFonts w:eastAsia="Times New Roman" w:cs="Times New Roman"/>
                <w:sz w:val="24"/>
                <w:szCs w:val="24"/>
              </w:rPr>
              <w:t>   </w:t>
            </w:r>
            <w:r w:rsidRPr="00D33E6D">
              <w:rPr>
                <w:rFonts w:eastAsia="Times New Roman" w:cs="Times New Roman"/>
                <w:sz w:val="24"/>
                <w:szCs w:val="24"/>
                <w:lang w:val="vi-VN"/>
              </w:rPr>
              <w:t> năm</w:t>
            </w:r>
            <w:r w:rsidRPr="00D33E6D">
              <w:rPr>
                <w:rFonts w:eastAsia="Times New Roman" w:cs="Times New Roman"/>
                <w:sz w:val="24"/>
                <w:szCs w:val="24"/>
              </w:rPr>
              <w:t>…..</w:t>
            </w:r>
            <w:r w:rsidRPr="00D33E6D">
              <w:rPr>
                <w:rFonts w:eastAsia="Times New Roman" w:cs="Times New Roman"/>
                <w:sz w:val="24"/>
                <w:szCs w:val="24"/>
              </w:rPr>
              <w:br/>
            </w:r>
            <w:r w:rsidRPr="00D33E6D">
              <w:rPr>
                <w:rFonts w:eastAsia="Times New Roman" w:cs="Times New Roman"/>
                <w:sz w:val="24"/>
                <w:szCs w:val="24"/>
                <w:lang w:val="vi-VN"/>
              </w:rPr>
              <w:t>N</w:t>
            </w:r>
            <w:r w:rsidRPr="00D33E6D">
              <w:rPr>
                <w:rFonts w:eastAsia="Times New Roman" w:cs="Times New Roman"/>
                <w:sz w:val="24"/>
                <w:szCs w:val="24"/>
              </w:rPr>
              <w:t>g</w:t>
            </w:r>
            <w:r w:rsidRPr="00D33E6D">
              <w:rPr>
                <w:rFonts w:eastAsia="Times New Roman" w:cs="Times New Roman"/>
                <w:sz w:val="24"/>
                <w:szCs w:val="24"/>
                <w:lang w:val="vi-VN"/>
              </w:rPr>
              <w:t>ười làm đơn (3)</w:t>
            </w:r>
            <w:r w:rsidRPr="00D33E6D">
              <w:rPr>
                <w:rFonts w:eastAsia="Times New Roman" w:cs="Times New Roman"/>
                <w:sz w:val="24"/>
                <w:szCs w:val="24"/>
                <w:lang w:val="vi-VN"/>
              </w:rPr>
              <w:br/>
              <w:t>(Ký tên và ghi rõ họ tên)</w:t>
            </w:r>
          </w:p>
        </w:tc>
      </w:tr>
    </w:tbl>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(1) </w:t>
      </w:r>
      <w:r w:rsidRPr="00D33E6D">
        <w:rPr>
          <w:rFonts w:ascii="Arial" w:eastAsia="Times New Roman" w:hAnsi="Arial" w:cs="Arial"/>
          <w:color w:val="000000"/>
          <w:sz w:val="18"/>
          <w:szCs w:val="18"/>
          <w:shd w:val="clear" w:color="auto" w:fill="FFFFFF"/>
          <w:lang w:val="vi-VN"/>
        </w:rPr>
        <w:t>Đối với</w:t>
      </w:r>
      <w:r w:rsidRPr="00D33E6D">
        <w:rPr>
          <w:rFonts w:ascii="Arial" w:eastAsia="Times New Roman" w:hAnsi="Arial" w:cs="Arial"/>
          <w:color w:val="000000"/>
          <w:sz w:val="18"/>
          <w:szCs w:val="18"/>
          <w:lang w:val="vi-VN"/>
        </w:rPr>
        <w:t> đối tượng là trẻ em mẫu giáo ghi tên cha mẹ (hoặc n</w:t>
      </w:r>
      <w:r w:rsidRPr="00D33E6D">
        <w:rPr>
          <w:rFonts w:ascii="Arial" w:eastAsia="Times New Roman" w:hAnsi="Arial" w:cs="Arial"/>
          <w:color w:val="000000"/>
          <w:sz w:val="18"/>
          <w:szCs w:val="18"/>
        </w:rPr>
        <w:t>g</w:t>
      </w:r>
      <w:r w:rsidRPr="00D33E6D">
        <w:rPr>
          <w:rFonts w:ascii="Arial" w:eastAsia="Times New Roman" w:hAnsi="Arial" w:cs="Arial"/>
          <w:color w:val="000000"/>
          <w:sz w:val="18"/>
          <w:szCs w:val="18"/>
          <w:lang w:val="vi-VN"/>
        </w:rPr>
        <w:t>ười giám hộ), đối với học sinh phổ thông ghi tên củ</w:t>
      </w:r>
      <w:r w:rsidRPr="00D33E6D">
        <w:rPr>
          <w:rFonts w:ascii="Arial" w:eastAsia="Times New Roman" w:hAnsi="Arial" w:cs="Arial"/>
          <w:color w:val="000000"/>
          <w:sz w:val="18"/>
          <w:szCs w:val="18"/>
        </w:rPr>
        <w:t>a </w:t>
      </w:r>
      <w:r w:rsidRPr="00D33E6D">
        <w:rPr>
          <w:rFonts w:ascii="Arial" w:eastAsia="Times New Roman" w:hAnsi="Arial" w:cs="Arial"/>
          <w:color w:val="000000"/>
          <w:sz w:val="18"/>
          <w:szCs w:val="18"/>
          <w:lang w:val="vi-VN"/>
        </w:rPr>
        <w:t>học sinh.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(2) Nếu là học sinh ph</w:t>
      </w:r>
      <w:r w:rsidRPr="00D33E6D">
        <w:rPr>
          <w:rFonts w:ascii="Arial" w:eastAsia="Times New Roman" w:hAnsi="Arial" w:cs="Arial"/>
          <w:color w:val="000000"/>
          <w:sz w:val="18"/>
          <w:szCs w:val="18"/>
        </w:rPr>
        <w:t>ổ </w:t>
      </w:r>
      <w:r w:rsidRPr="00D33E6D">
        <w:rPr>
          <w:rFonts w:ascii="Arial" w:eastAsia="Times New Roman" w:hAnsi="Arial" w:cs="Arial"/>
          <w:color w:val="000000"/>
          <w:sz w:val="18"/>
          <w:szCs w:val="18"/>
          <w:lang w:val="vi-VN"/>
        </w:rPr>
        <w:t>thông trực tiếp viết đơn thì không phải điền dòng này.</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(3) Cha mẹ (hoặc người giám hộ)/học sinh phổ thông.</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27" w:name="chuong_phuluc_3"/>
      <w:r w:rsidRPr="00D33E6D">
        <w:rPr>
          <w:rFonts w:ascii="Arial" w:eastAsia="Times New Roman" w:hAnsi="Arial" w:cs="Arial"/>
          <w:b/>
          <w:bCs/>
          <w:color w:val="000000"/>
          <w:sz w:val="24"/>
          <w:szCs w:val="24"/>
          <w:lang w:val="vi-VN"/>
        </w:rPr>
        <w:t>PHỤ LỤC III</w:t>
      </w:r>
      <w:bookmarkEnd w:id="27"/>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28" w:name="chuong_phuluc_3_name"/>
      <w:r w:rsidRPr="00D33E6D">
        <w:rPr>
          <w:rFonts w:ascii="Arial" w:eastAsia="Times New Roman" w:hAnsi="Arial" w:cs="Arial"/>
          <w:color w:val="000000"/>
          <w:sz w:val="18"/>
          <w:szCs w:val="18"/>
          <w:lang w:val="vi-VN"/>
        </w:rPr>
        <w:t>ĐƠN ĐỀ NGHỊ HỖ TRỢ CHI PHÍ HỌC TẬP</w:t>
      </w:r>
      <w:bookmarkEnd w:id="28"/>
      <w:r w:rsidRPr="00D33E6D">
        <w:rPr>
          <w:rFonts w:ascii="Arial" w:eastAsia="Times New Roman" w:hAnsi="Arial" w:cs="Arial"/>
          <w:color w:val="000000"/>
          <w:sz w:val="18"/>
          <w:szCs w:val="18"/>
          <w:lang w:val="vi-VN"/>
        </w:rPr>
        <w:br/>
      </w:r>
      <w:r w:rsidRPr="00D33E6D">
        <w:rPr>
          <w:rFonts w:ascii="Arial" w:eastAsia="Times New Roman" w:hAnsi="Arial" w:cs="Arial"/>
          <w:i/>
          <w:iCs/>
          <w:color w:val="000000"/>
          <w:sz w:val="18"/>
          <w:szCs w:val="18"/>
          <w:lang w:val="vi-VN"/>
        </w:rPr>
        <w:t>(Kèm theo Th</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tư liên tịch số 09/2016</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TLT-BGDĐT</w:t>
      </w:r>
      <w:r w:rsidRPr="00D33E6D">
        <w:rPr>
          <w:rFonts w:ascii="Arial" w:eastAsia="Times New Roman" w:hAnsi="Arial" w:cs="Arial"/>
          <w:i/>
          <w:iCs/>
          <w:color w:val="000000"/>
          <w:sz w:val="18"/>
          <w:szCs w:val="18"/>
        </w:rPr>
        <w:t>-</w:t>
      </w:r>
      <w:r w:rsidRPr="00D33E6D">
        <w:rPr>
          <w:rFonts w:ascii="Arial" w:eastAsia="Times New Roman" w:hAnsi="Arial" w:cs="Arial"/>
          <w:i/>
          <w:iCs/>
          <w:color w:val="000000"/>
          <w:sz w:val="18"/>
          <w:szCs w:val="18"/>
          <w:lang w:val="vi-VN"/>
        </w:rPr>
        <w:t>BTC-BLĐ</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BXH ngày 30 </w:t>
      </w:r>
      <w:r w:rsidRPr="00D33E6D">
        <w:rPr>
          <w:rFonts w:ascii="Arial" w:eastAsia="Times New Roman" w:hAnsi="Arial" w:cs="Arial"/>
          <w:i/>
          <w:iCs/>
          <w:color w:val="000000"/>
          <w:sz w:val="18"/>
          <w:szCs w:val="18"/>
        </w:rPr>
        <w:t>tháng</w:t>
      </w:r>
      <w:r w:rsidRPr="00D33E6D">
        <w:rPr>
          <w:rFonts w:ascii="Arial" w:eastAsia="Times New Roman" w:hAnsi="Arial" w:cs="Arial"/>
          <w:i/>
          <w:iCs/>
          <w:color w:val="000000"/>
          <w:sz w:val="18"/>
          <w:szCs w:val="18"/>
          <w:lang w:val="vi-VN"/>
        </w:rPr>
        <w:t> 3 năm 20</w:t>
      </w:r>
      <w:r w:rsidRPr="00D33E6D">
        <w:rPr>
          <w:rFonts w:ascii="Arial" w:eastAsia="Times New Roman" w:hAnsi="Arial" w:cs="Arial"/>
          <w:i/>
          <w:iCs/>
          <w:color w:val="000000"/>
          <w:sz w:val="18"/>
          <w:szCs w:val="18"/>
        </w:rPr>
        <w:t>1</w:t>
      </w:r>
      <w:r w:rsidRPr="00D33E6D">
        <w:rPr>
          <w:rFonts w:ascii="Arial" w:eastAsia="Times New Roman" w:hAnsi="Arial" w:cs="Arial"/>
          <w:i/>
          <w:iCs/>
          <w:color w:val="000000"/>
          <w:sz w:val="18"/>
          <w:szCs w:val="18"/>
          <w:lang w:val="vi-VN"/>
        </w:rPr>
        <w:t>6 của Liên Bộ Giáo dục và Đào tạo, Bộ Tài chính và Bộ Lao động-Thương binh và Xã hội)</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CỘNG HÒA XÃ HỘI CHỦ NGHĨA VIỆT NAM</w:t>
      </w:r>
      <w:r w:rsidRPr="00D33E6D">
        <w:rPr>
          <w:rFonts w:ascii="Arial" w:eastAsia="Times New Roman" w:hAnsi="Arial" w:cs="Arial"/>
          <w:b/>
          <w:bCs/>
          <w:color w:val="000000"/>
          <w:sz w:val="18"/>
          <w:szCs w:val="18"/>
        </w:rPr>
        <w:br/>
      </w:r>
      <w:r w:rsidRPr="00D33E6D">
        <w:rPr>
          <w:rFonts w:ascii="Arial" w:eastAsia="Times New Roman" w:hAnsi="Arial" w:cs="Arial"/>
          <w:b/>
          <w:bCs/>
          <w:color w:val="000000"/>
          <w:sz w:val="18"/>
          <w:szCs w:val="18"/>
          <w:lang w:val="vi-VN"/>
        </w:rPr>
        <w:t>Độc lập - Tự do - Hạnh phúc</w:t>
      </w:r>
      <w:r w:rsidRPr="00D33E6D">
        <w:rPr>
          <w:rFonts w:ascii="Arial" w:eastAsia="Times New Roman" w:hAnsi="Arial" w:cs="Arial"/>
          <w:b/>
          <w:bCs/>
          <w:color w:val="000000"/>
          <w:sz w:val="18"/>
          <w:szCs w:val="18"/>
        </w:rPr>
        <w:br/>
        <w:t>---------------</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rPr>
        <w:t> </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ĐƠN ĐỀ NGHỊ HỖ TRỢ CHI PHÍ HỌC TẬP</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i/>
          <w:iCs/>
          <w:color w:val="000000"/>
          <w:sz w:val="18"/>
          <w:szCs w:val="18"/>
          <w:lang w:val="vi-VN"/>
        </w:rPr>
        <w:t>(Dùng cho các đối tượng được hỗ trợ chi phí học tập theo quy định tại Nghị định 86/2015/NĐ-CP)</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color w:val="000000"/>
          <w:sz w:val="18"/>
          <w:szCs w:val="18"/>
          <w:lang w:val="vi-VN"/>
        </w:rPr>
        <w:t>Kính gửi: cơ sở giáo dục mầm non và phổ thông/Phòng giáo dục đào tạo/Sở giáo dục đào tạo (1)</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Họ và tên (2):</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Là cha/mẹ (hoặc n</w:t>
      </w:r>
      <w:r w:rsidRPr="00D33E6D">
        <w:rPr>
          <w:rFonts w:ascii="Arial" w:eastAsia="Times New Roman" w:hAnsi="Arial" w:cs="Arial"/>
          <w:color w:val="000000"/>
          <w:sz w:val="18"/>
          <w:szCs w:val="18"/>
        </w:rPr>
        <w:t>g</w:t>
      </w:r>
      <w:r w:rsidRPr="00D33E6D">
        <w:rPr>
          <w:rFonts w:ascii="Arial" w:eastAsia="Times New Roman" w:hAnsi="Arial" w:cs="Arial"/>
          <w:color w:val="000000"/>
          <w:sz w:val="18"/>
          <w:szCs w:val="18"/>
          <w:lang w:val="vi-VN"/>
        </w:rPr>
        <w:t>ười giám hộ) của em (3):</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Hiện đan</w:t>
      </w:r>
      <w:r w:rsidRPr="00D33E6D">
        <w:rPr>
          <w:rFonts w:ascii="Arial" w:eastAsia="Times New Roman" w:hAnsi="Arial" w:cs="Arial"/>
          <w:color w:val="000000"/>
          <w:sz w:val="18"/>
          <w:szCs w:val="18"/>
        </w:rPr>
        <w:t>g </w:t>
      </w:r>
      <w:r w:rsidRPr="00D33E6D">
        <w:rPr>
          <w:rFonts w:ascii="Arial" w:eastAsia="Times New Roman" w:hAnsi="Arial" w:cs="Arial"/>
          <w:color w:val="000000"/>
          <w:sz w:val="18"/>
          <w:szCs w:val="18"/>
          <w:lang w:val="vi-VN"/>
        </w:rPr>
        <w:t>học tại lớp:</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Trường:</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lastRenderedPageBreak/>
        <w:t>Thuộc đối tượng: </w:t>
      </w:r>
      <w:r w:rsidRPr="00D33E6D">
        <w:rPr>
          <w:rFonts w:ascii="Arial" w:eastAsia="Times New Roman" w:hAnsi="Arial" w:cs="Arial"/>
          <w:i/>
          <w:iCs/>
          <w:color w:val="000000"/>
          <w:sz w:val="18"/>
          <w:szCs w:val="18"/>
          <w:lang w:val="vi-VN"/>
        </w:rPr>
        <w:t>(ghi rõ đối tượng được quy định tại Thông tư liên tịch hướng dẫn Nghị định 86)</w:t>
      </w:r>
    </w:p>
    <w:p w:rsidR="00D33E6D" w:rsidRPr="00D33E6D" w:rsidRDefault="00D33E6D" w:rsidP="00D33E6D">
      <w:pPr>
        <w:shd w:val="clear" w:color="auto" w:fill="FFFFFF"/>
        <w:spacing w:after="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Căn cứ vào Nghị định số </w:t>
      </w:r>
      <w:hyperlink r:id="rId43" w:tgtFrame="_blank" w:tooltip="Nghị định 86/2015/NĐ-CP" w:history="1">
        <w:r w:rsidRPr="00D33E6D">
          <w:rPr>
            <w:rFonts w:ascii="Arial" w:eastAsia="Times New Roman" w:hAnsi="Arial" w:cs="Arial"/>
            <w:color w:val="0E70C3"/>
            <w:sz w:val="18"/>
            <w:szCs w:val="18"/>
            <w:lang w:val="vi-VN"/>
          </w:rPr>
          <w:t>86/2015/NĐ-CP</w:t>
        </w:r>
      </w:hyperlink>
      <w:r w:rsidRPr="00D33E6D">
        <w:rPr>
          <w:rFonts w:ascii="Arial" w:eastAsia="Times New Roman" w:hAnsi="Arial" w:cs="Arial"/>
          <w:color w:val="000000"/>
          <w:sz w:val="18"/>
          <w:szCs w:val="18"/>
          <w:lang w:val="vi-VN"/>
        </w:rPr>
        <w:t> của Chính phủ, tôi làm đơn nà</w:t>
      </w:r>
      <w:r w:rsidRPr="00D33E6D">
        <w:rPr>
          <w:rFonts w:ascii="Arial" w:eastAsia="Times New Roman" w:hAnsi="Arial" w:cs="Arial"/>
          <w:color w:val="000000"/>
          <w:sz w:val="18"/>
          <w:szCs w:val="18"/>
        </w:rPr>
        <w:t>y đề </w:t>
      </w:r>
      <w:r w:rsidRPr="00D33E6D">
        <w:rPr>
          <w:rFonts w:ascii="Arial" w:eastAsia="Times New Roman" w:hAnsi="Arial" w:cs="Arial"/>
          <w:color w:val="000000"/>
          <w:sz w:val="18"/>
          <w:szCs w:val="18"/>
          <w:lang w:val="vi-VN"/>
        </w:rPr>
        <w:t>nghị được xem xét để được cấp tiền </w:t>
      </w:r>
      <w:r w:rsidRPr="00D33E6D">
        <w:rPr>
          <w:rFonts w:ascii="Arial" w:eastAsia="Times New Roman" w:hAnsi="Arial" w:cs="Arial"/>
          <w:color w:val="000000"/>
          <w:sz w:val="18"/>
          <w:szCs w:val="18"/>
          <w:shd w:val="clear" w:color="auto" w:fill="FFFFFF"/>
          <w:lang w:val="vi-VN"/>
        </w:rPr>
        <w:t>hỗ trợ</w:t>
      </w:r>
      <w:r w:rsidRPr="00D33E6D">
        <w:rPr>
          <w:rFonts w:ascii="Arial" w:eastAsia="Times New Roman" w:hAnsi="Arial" w:cs="Arial"/>
          <w:color w:val="000000"/>
          <w:sz w:val="18"/>
          <w:szCs w:val="18"/>
          <w:lang w:val="vi-VN"/>
        </w:rPr>
        <w:t> chi phí học tập theo quy định và chế độ hiện hành.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98"/>
        <w:gridCol w:w="4427"/>
      </w:tblGrid>
      <w:tr w:rsidR="00D33E6D" w:rsidRPr="00D33E6D" w:rsidTr="00D33E6D">
        <w:trPr>
          <w:tblCellSpacing w:w="0" w:type="dxa"/>
        </w:trPr>
        <w:tc>
          <w:tcPr>
            <w:tcW w:w="4098" w:type="dxa"/>
            <w:tcMar>
              <w:top w:w="0" w:type="dxa"/>
              <w:left w:w="108" w:type="dxa"/>
              <w:bottom w:w="0" w:type="dxa"/>
              <w:right w:w="108" w:type="dxa"/>
            </w:tcMar>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 </w:t>
            </w:r>
          </w:p>
        </w:tc>
        <w:tc>
          <w:tcPr>
            <w:tcW w:w="4427"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w:t>
            </w:r>
            <w:r w:rsidRPr="00D33E6D">
              <w:rPr>
                <w:rFonts w:eastAsia="Times New Roman" w:cs="Times New Roman"/>
                <w:sz w:val="24"/>
                <w:szCs w:val="24"/>
                <w:lang w:val="vi-VN"/>
              </w:rPr>
              <w:t> n</w:t>
            </w:r>
            <w:r w:rsidRPr="00D33E6D">
              <w:rPr>
                <w:rFonts w:eastAsia="Times New Roman" w:cs="Times New Roman"/>
                <w:sz w:val="24"/>
                <w:szCs w:val="24"/>
              </w:rPr>
              <w:t>g</w:t>
            </w:r>
            <w:r w:rsidRPr="00D33E6D">
              <w:rPr>
                <w:rFonts w:eastAsia="Times New Roman" w:cs="Times New Roman"/>
                <w:sz w:val="24"/>
                <w:szCs w:val="24"/>
                <w:lang w:val="vi-VN"/>
              </w:rPr>
              <w:t>ày</w:t>
            </w:r>
            <w:r w:rsidRPr="00D33E6D">
              <w:rPr>
                <w:rFonts w:eastAsia="Times New Roman" w:cs="Times New Roman"/>
                <w:sz w:val="24"/>
                <w:szCs w:val="24"/>
              </w:rPr>
              <w:t> ……</w:t>
            </w:r>
            <w:r w:rsidRPr="00D33E6D">
              <w:rPr>
                <w:rFonts w:eastAsia="Times New Roman" w:cs="Times New Roman"/>
                <w:sz w:val="24"/>
                <w:szCs w:val="24"/>
                <w:lang w:val="vi-VN"/>
              </w:rPr>
              <w:t> tháng </w:t>
            </w:r>
            <w:r w:rsidRPr="00D33E6D">
              <w:rPr>
                <w:rFonts w:eastAsia="Times New Roman" w:cs="Times New Roman"/>
                <w:sz w:val="24"/>
                <w:szCs w:val="24"/>
              </w:rPr>
              <w:t>……</w:t>
            </w:r>
            <w:r w:rsidRPr="00D33E6D">
              <w:rPr>
                <w:rFonts w:eastAsia="Times New Roman" w:cs="Times New Roman"/>
                <w:sz w:val="24"/>
                <w:szCs w:val="24"/>
                <w:lang w:val="vi-VN"/>
              </w:rPr>
              <w:t> năm</w:t>
            </w:r>
            <w:r w:rsidRPr="00D33E6D">
              <w:rPr>
                <w:rFonts w:eastAsia="Times New Roman" w:cs="Times New Roman"/>
                <w:sz w:val="24"/>
                <w:szCs w:val="24"/>
              </w:rPr>
              <w:t>……</w:t>
            </w:r>
            <w:r w:rsidRPr="00D33E6D">
              <w:rPr>
                <w:rFonts w:eastAsia="Times New Roman" w:cs="Times New Roman"/>
                <w:sz w:val="24"/>
                <w:szCs w:val="24"/>
              </w:rPr>
              <w:br/>
            </w:r>
            <w:r w:rsidRPr="00D33E6D">
              <w:rPr>
                <w:rFonts w:eastAsia="Times New Roman" w:cs="Times New Roman"/>
                <w:sz w:val="24"/>
                <w:szCs w:val="24"/>
                <w:lang w:val="vi-VN"/>
              </w:rPr>
              <w:t>N</w:t>
            </w:r>
            <w:r w:rsidRPr="00D33E6D">
              <w:rPr>
                <w:rFonts w:eastAsia="Times New Roman" w:cs="Times New Roman"/>
                <w:sz w:val="24"/>
                <w:szCs w:val="24"/>
              </w:rPr>
              <w:t>g</w:t>
            </w:r>
            <w:r w:rsidRPr="00D33E6D">
              <w:rPr>
                <w:rFonts w:eastAsia="Times New Roman" w:cs="Times New Roman"/>
                <w:sz w:val="24"/>
                <w:szCs w:val="24"/>
                <w:lang w:val="vi-VN"/>
              </w:rPr>
              <w:t>ười làm đơn (</w:t>
            </w:r>
            <w:r w:rsidRPr="00D33E6D">
              <w:rPr>
                <w:rFonts w:eastAsia="Times New Roman" w:cs="Times New Roman"/>
                <w:sz w:val="24"/>
                <w:szCs w:val="24"/>
              </w:rPr>
              <w:t>4</w:t>
            </w:r>
            <w:r w:rsidRPr="00D33E6D">
              <w:rPr>
                <w:rFonts w:eastAsia="Times New Roman" w:cs="Times New Roman"/>
                <w:sz w:val="24"/>
                <w:szCs w:val="24"/>
                <w:lang w:val="vi-VN"/>
              </w:rPr>
              <w:t>)</w:t>
            </w:r>
            <w:r w:rsidRPr="00D33E6D">
              <w:rPr>
                <w:rFonts w:eastAsia="Times New Roman" w:cs="Times New Roman"/>
                <w:sz w:val="24"/>
                <w:szCs w:val="24"/>
                <w:lang w:val="vi-VN"/>
              </w:rPr>
              <w:br/>
              <w:t>(Ký tên và ghi rõ họ tên)</w:t>
            </w:r>
          </w:p>
        </w:tc>
      </w:tr>
    </w:tbl>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Xác nhận của Cơ sở giáo dục ngoài công lập (5)</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Xác nhận em: </w:t>
      </w:r>
      <w:r w:rsidRPr="00D33E6D">
        <w:rPr>
          <w:rFonts w:ascii="Arial" w:eastAsia="Times New Roman" w:hAnsi="Arial" w:cs="Arial"/>
          <w:color w:val="000000"/>
          <w:sz w:val="18"/>
          <w:szCs w:val="18"/>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Hiện đang học tại lớp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Học kỳ: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Năm học: </w:t>
      </w:r>
      <w:r w:rsidRPr="00D33E6D">
        <w:rPr>
          <w:rFonts w:ascii="Arial" w:eastAsia="Times New Roman" w:hAnsi="Arial" w:cs="Arial"/>
          <w:color w:val="000000"/>
          <w:sz w:val="18"/>
          <w:szCs w:val="18"/>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33E6D" w:rsidRPr="00D33E6D" w:rsidTr="00D33E6D">
        <w:trPr>
          <w:tblCellSpacing w:w="0" w:type="dxa"/>
        </w:trPr>
        <w:tc>
          <w:tcPr>
            <w:tcW w:w="4428" w:type="dxa"/>
            <w:tcMar>
              <w:top w:w="0" w:type="dxa"/>
              <w:left w:w="108" w:type="dxa"/>
              <w:bottom w:w="0" w:type="dxa"/>
              <w:right w:w="108" w:type="dxa"/>
            </w:tcMar>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 </w:t>
            </w:r>
          </w:p>
        </w:tc>
        <w:tc>
          <w:tcPr>
            <w:tcW w:w="4428"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w:t>
            </w:r>
            <w:r w:rsidRPr="00D33E6D">
              <w:rPr>
                <w:rFonts w:eastAsia="Times New Roman" w:cs="Times New Roman"/>
                <w:sz w:val="24"/>
                <w:szCs w:val="24"/>
                <w:lang w:val="vi-VN"/>
              </w:rPr>
              <w:t> n</w:t>
            </w:r>
            <w:r w:rsidRPr="00D33E6D">
              <w:rPr>
                <w:rFonts w:eastAsia="Times New Roman" w:cs="Times New Roman"/>
                <w:sz w:val="24"/>
                <w:szCs w:val="24"/>
              </w:rPr>
              <w:t>g</w:t>
            </w:r>
            <w:r w:rsidRPr="00D33E6D">
              <w:rPr>
                <w:rFonts w:eastAsia="Times New Roman" w:cs="Times New Roman"/>
                <w:sz w:val="24"/>
                <w:szCs w:val="24"/>
                <w:lang w:val="vi-VN"/>
              </w:rPr>
              <w:t>ày</w:t>
            </w:r>
            <w:r w:rsidRPr="00D33E6D">
              <w:rPr>
                <w:rFonts w:eastAsia="Times New Roman" w:cs="Times New Roman"/>
                <w:sz w:val="24"/>
                <w:szCs w:val="24"/>
              </w:rPr>
              <w:t> ……</w:t>
            </w:r>
            <w:r w:rsidRPr="00D33E6D">
              <w:rPr>
                <w:rFonts w:eastAsia="Times New Roman" w:cs="Times New Roman"/>
                <w:sz w:val="24"/>
                <w:szCs w:val="24"/>
                <w:lang w:val="vi-VN"/>
              </w:rPr>
              <w:t> tháng</w:t>
            </w:r>
            <w:r w:rsidRPr="00D33E6D">
              <w:rPr>
                <w:rFonts w:eastAsia="Times New Roman" w:cs="Times New Roman"/>
                <w:sz w:val="24"/>
                <w:szCs w:val="24"/>
              </w:rPr>
              <w:t> ……</w:t>
            </w:r>
            <w:r w:rsidRPr="00D33E6D">
              <w:rPr>
                <w:rFonts w:eastAsia="Times New Roman" w:cs="Times New Roman"/>
                <w:sz w:val="24"/>
                <w:szCs w:val="24"/>
                <w:lang w:val="vi-VN"/>
              </w:rPr>
              <w:t> năm</w:t>
            </w:r>
            <w:r w:rsidRPr="00D33E6D">
              <w:rPr>
                <w:rFonts w:eastAsia="Times New Roman" w:cs="Times New Roman"/>
                <w:sz w:val="24"/>
                <w:szCs w:val="24"/>
              </w:rPr>
              <w:t>……</w:t>
            </w:r>
            <w:r w:rsidRPr="00D33E6D">
              <w:rPr>
                <w:rFonts w:eastAsia="Times New Roman" w:cs="Times New Roman"/>
                <w:sz w:val="24"/>
                <w:szCs w:val="24"/>
              </w:rPr>
              <w:br/>
            </w:r>
            <w:r w:rsidRPr="00D33E6D">
              <w:rPr>
                <w:rFonts w:eastAsia="Times New Roman" w:cs="Times New Roman"/>
                <w:sz w:val="24"/>
                <w:szCs w:val="24"/>
                <w:lang w:val="vi-VN"/>
              </w:rPr>
              <w:t>Thủ trư</w:t>
            </w:r>
            <w:r w:rsidRPr="00D33E6D">
              <w:rPr>
                <w:rFonts w:eastAsia="Times New Roman" w:cs="Times New Roman"/>
                <w:sz w:val="24"/>
                <w:szCs w:val="24"/>
              </w:rPr>
              <w:t>ởng </w:t>
            </w:r>
            <w:r w:rsidRPr="00D33E6D">
              <w:rPr>
                <w:rFonts w:eastAsia="Times New Roman" w:cs="Times New Roman"/>
                <w:sz w:val="24"/>
                <w:szCs w:val="24"/>
                <w:lang w:val="vi-VN"/>
              </w:rPr>
              <w:t>đơn vị</w:t>
            </w:r>
            <w:r w:rsidRPr="00D33E6D">
              <w:rPr>
                <w:rFonts w:eastAsia="Times New Roman" w:cs="Times New Roman"/>
                <w:sz w:val="24"/>
                <w:szCs w:val="24"/>
              </w:rPr>
              <w:br/>
            </w:r>
            <w:r w:rsidRPr="00D33E6D">
              <w:rPr>
                <w:rFonts w:eastAsia="Times New Roman" w:cs="Times New Roman"/>
                <w:sz w:val="24"/>
                <w:szCs w:val="24"/>
                <w:lang w:val="vi-VN"/>
              </w:rPr>
              <w:t>(Ký tên</w:t>
            </w:r>
            <w:r w:rsidRPr="00D33E6D">
              <w:rPr>
                <w:rFonts w:eastAsia="Times New Roman" w:cs="Times New Roman"/>
                <w:sz w:val="24"/>
                <w:szCs w:val="24"/>
              </w:rPr>
              <w:t>, </w:t>
            </w:r>
            <w:r w:rsidRPr="00D33E6D">
              <w:rPr>
                <w:rFonts w:eastAsia="Times New Roman" w:cs="Times New Roman"/>
                <w:sz w:val="24"/>
                <w:szCs w:val="24"/>
                <w:lang w:val="vi-VN"/>
              </w:rPr>
              <w:t>đóng dấu)</w:t>
            </w:r>
          </w:p>
        </w:tc>
      </w:tr>
    </w:tbl>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(1) Gửi cơ sở giáo dục m</w:t>
      </w:r>
      <w:r w:rsidRPr="00D33E6D">
        <w:rPr>
          <w:rFonts w:ascii="Arial" w:eastAsia="Times New Roman" w:hAnsi="Arial" w:cs="Arial"/>
          <w:color w:val="000000"/>
          <w:sz w:val="18"/>
          <w:szCs w:val="18"/>
        </w:rPr>
        <w:t>ầm non</w:t>
      </w:r>
      <w:r w:rsidRPr="00D33E6D">
        <w:rPr>
          <w:rFonts w:ascii="Arial" w:eastAsia="Times New Roman" w:hAnsi="Arial" w:cs="Arial"/>
          <w:color w:val="000000"/>
          <w:sz w:val="18"/>
          <w:szCs w:val="18"/>
          <w:lang w:val="vi-VN"/>
        </w:rPr>
        <w:t> và </w:t>
      </w:r>
      <w:r w:rsidRPr="00D33E6D">
        <w:rPr>
          <w:rFonts w:ascii="Arial" w:eastAsia="Times New Roman" w:hAnsi="Arial" w:cs="Arial"/>
          <w:color w:val="000000"/>
          <w:sz w:val="18"/>
          <w:szCs w:val="18"/>
        </w:rPr>
        <w:t>phổ thông nếu </w:t>
      </w:r>
      <w:r w:rsidRPr="00D33E6D">
        <w:rPr>
          <w:rFonts w:ascii="Arial" w:eastAsia="Times New Roman" w:hAnsi="Arial" w:cs="Arial"/>
          <w:color w:val="000000"/>
          <w:sz w:val="18"/>
          <w:szCs w:val="18"/>
          <w:lang w:val="vi-VN"/>
        </w:rPr>
        <w:t>học c</w:t>
      </w:r>
      <w:r w:rsidRPr="00D33E6D">
        <w:rPr>
          <w:rFonts w:ascii="Arial" w:eastAsia="Times New Roman" w:hAnsi="Arial" w:cs="Arial"/>
          <w:color w:val="000000"/>
          <w:sz w:val="18"/>
          <w:szCs w:val="18"/>
        </w:rPr>
        <w:t>ô</w:t>
      </w:r>
      <w:r w:rsidRPr="00D33E6D">
        <w:rPr>
          <w:rFonts w:ascii="Arial" w:eastAsia="Times New Roman" w:hAnsi="Arial" w:cs="Arial"/>
          <w:color w:val="000000"/>
          <w:sz w:val="18"/>
          <w:szCs w:val="18"/>
          <w:lang w:val="vi-VN"/>
        </w:rPr>
        <w:t>ng lập; g</w:t>
      </w:r>
      <w:r w:rsidRPr="00D33E6D">
        <w:rPr>
          <w:rFonts w:ascii="Arial" w:eastAsia="Times New Roman" w:hAnsi="Arial" w:cs="Arial"/>
          <w:color w:val="000000"/>
          <w:sz w:val="18"/>
          <w:szCs w:val="18"/>
        </w:rPr>
        <w:t>ử</w:t>
      </w:r>
      <w:r w:rsidRPr="00D33E6D">
        <w:rPr>
          <w:rFonts w:ascii="Arial" w:eastAsia="Times New Roman" w:hAnsi="Arial" w:cs="Arial"/>
          <w:color w:val="000000"/>
          <w:sz w:val="18"/>
          <w:szCs w:val="18"/>
          <w:lang w:val="vi-VN"/>
        </w:rPr>
        <w:t>i phòng giáo dục đào tạo nếu học mầm non và trung học cơ sở ngoài công lập; gửi </w:t>
      </w:r>
      <w:r w:rsidRPr="00D33E6D">
        <w:rPr>
          <w:rFonts w:ascii="Arial" w:eastAsia="Times New Roman" w:hAnsi="Arial" w:cs="Arial"/>
          <w:color w:val="000000"/>
          <w:sz w:val="18"/>
          <w:szCs w:val="18"/>
          <w:shd w:val="clear" w:color="auto" w:fill="FFFFFF"/>
          <w:lang w:val="vi-VN"/>
        </w:rPr>
        <w:t>Sở</w:t>
      </w:r>
      <w:r w:rsidRPr="00D33E6D">
        <w:rPr>
          <w:rFonts w:ascii="Arial" w:eastAsia="Times New Roman" w:hAnsi="Arial" w:cs="Arial"/>
          <w:color w:val="000000"/>
          <w:sz w:val="18"/>
          <w:szCs w:val="18"/>
          <w:lang w:val="vi-VN"/>
        </w:rPr>
        <w:t> giáo dục đào tạo nếu học trung học phổ thông ngoài công lập.</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(2) Đối với đối tượng </w:t>
      </w:r>
      <w:r w:rsidRPr="00D33E6D">
        <w:rPr>
          <w:rFonts w:ascii="Arial" w:eastAsia="Times New Roman" w:hAnsi="Arial" w:cs="Arial"/>
          <w:color w:val="000000"/>
          <w:sz w:val="18"/>
          <w:szCs w:val="18"/>
        </w:rPr>
        <w:t>là trẻ </w:t>
      </w:r>
      <w:r w:rsidRPr="00D33E6D">
        <w:rPr>
          <w:rFonts w:ascii="Arial" w:eastAsia="Times New Roman" w:hAnsi="Arial" w:cs="Arial"/>
          <w:color w:val="000000"/>
          <w:sz w:val="18"/>
          <w:szCs w:val="18"/>
          <w:lang w:val="vi-VN"/>
        </w:rPr>
        <w:t>em mẫu giáo ghi tên cha mẹ (hoặc người giám hộ), đối với học sinh phổ thôn</w:t>
      </w:r>
      <w:r w:rsidRPr="00D33E6D">
        <w:rPr>
          <w:rFonts w:ascii="Arial" w:eastAsia="Times New Roman" w:hAnsi="Arial" w:cs="Arial"/>
          <w:color w:val="000000"/>
          <w:sz w:val="18"/>
          <w:szCs w:val="18"/>
        </w:rPr>
        <w:t>g </w:t>
      </w:r>
      <w:r w:rsidRPr="00D33E6D">
        <w:rPr>
          <w:rFonts w:ascii="Arial" w:eastAsia="Times New Roman" w:hAnsi="Arial" w:cs="Arial"/>
          <w:color w:val="000000"/>
          <w:sz w:val="18"/>
          <w:szCs w:val="18"/>
          <w:lang w:val="vi-VN"/>
        </w:rPr>
        <w:t>ghi tên của học sinh.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(3) N</w:t>
      </w:r>
      <w:r w:rsidRPr="00D33E6D">
        <w:rPr>
          <w:rFonts w:ascii="Arial" w:eastAsia="Times New Roman" w:hAnsi="Arial" w:cs="Arial"/>
          <w:color w:val="000000"/>
          <w:sz w:val="18"/>
          <w:szCs w:val="18"/>
        </w:rPr>
        <w:t>ế</w:t>
      </w:r>
      <w:r w:rsidRPr="00D33E6D">
        <w:rPr>
          <w:rFonts w:ascii="Arial" w:eastAsia="Times New Roman" w:hAnsi="Arial" w:cs="Arial"/>
          <w:color w:val="000000"/>
          <w:sz w:val="18"/>
          <w:szCs w:val="18"/>
          <w:lang w:val="vi-VN"/>
        </w:rPr>
        <w:t>u là học sinh phổ thông trực tiếp viết đơn thì không phải điền dòng này.</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(4) Cha mẹ (hoặc người giám hộ)/học sinh phổ thông.</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(5) Dùng cho cơ sở giáo dục n</w:t>
      </w:r>
      <w:r w:rsidRPr="00D33E6D">
        <w:rPr>
          <w:rFonts w:ascii="Arial" w:eastAsia="Times New Roman" w:hAnsi="Arial" w:cs="Arial"/>
          <w:color w:val="000000"/>
          <w:sz w:val="18"/>
          <w:szCs w:val="18"/>
        </w:rPr>
        <w:t>g</w:t>
      </w:r>
      <w:r w:rsidRPr="00D33E6D">
        <w:rPr>
          <w:rFonts w:ascii="Arial" w:eastAsia="Times New Roman" w:hAnsi="Arial" w:cs="Arial"/>
          <w:color w:val="000000"/>
          <w:sz w:val="18"/>
          <w:szCs w:val="18"/>
          <w:lang w:val="vi-VN"/>
        </w:rPr>
        <w:t>oài công lập.</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29" w:name="chuong_phuluc_4"/>
      <w:r w:rsidRPr="00D33E6D">
        <w:rPr>
          <w:rFonts w:ascii="Arial" w:eastAsia="Times New Roman" w:hAnsi="Arial" w:cs="Arial"/>
          <w:b/>
          <w:bCs/>
          <w:color w:val="000000"/>
          <w:sz w:val="24"/>
          <w:szCs w:val="24"/>
          <w:lang w:val="vi-VN"/>
        </w:rPr>
        <w:t>PHỤ LỤC IV</w:t>
      </w:r>
      <w:bookmarkEnd w:id="29"/>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30" w:name="chuong_phuluc_4_name"/>
      <w:r w:rsidRPr="00D33E6D">
        <w:rPr>
          <w:rFonts w:ascii="Arial" w:eastAsia="Times New Roman" w:hAnsi="Arial" w:cs="Arial"/>
          <w:color w:val="000000"/>
          <w:sz w:val="18"/>
          <w:szCs w:val="18"/>
          <w:lang w:val="vi-VN"/>
        </w:rPr>
        <w:t>ĐƠN ĐỀ NGHỊ MIỄN, GIẢM HỌC PHÍ</w:t>
      </w:r>
      <w:bookmarkEnd w:id="30"/>
      <w:r w:rsidRPr="00D33E6D">
        <w:rPr>
          <w:rFonts w:ascii="Arial" w:eastAsia="Times New Roman" w:hAnsi="Arial" w:cs="Arial"/>
          <w:color w:val="000000"/>
          <w:sz w:val="18"/>
          <w:szCs w:val="18"/>
          <w:lang w:val="vi-VN"/>
        </w:rPr>
        <w:br/>
      </w:r>
      <w:r w:rsidRPr="00D33E6D">
        <w:rPr>
          <w:rFonts w:ascii="Arial" w:eastAsia="Times New Roman" w:hAnsi="Arial" w:cs="Arial"/>
          <w:i/>
          <w:iCs/>
          <w:color w:val="000000"/>
          <w:sz w:val="18"/>
          <w:szCs w:val="18"/>
          <w:lang w:val="vi-VN"/>
        </w:rPr>
        <w:t>(Kèm theo Th</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tư liên tịch số 09/2016</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TLT-BGDĐT</w:t>
      </w:r>
      <w:r w:rsidRPr="00D33E6D">
        <w:rPr>
          <w:rFonts w:ascii="Arial" w:eastAsia="Times New Roman" w:hAnsi="Arial" w:cs="Arial"/>
          <w:i/>
          <w:iCs/>
          <w:color w:val="000000"/>
          <w:sz w:val="18"/>
          <w:szCs w:val="18"/>
        </w:rPr>
        <w:t>-</w:t>
      </w:r>
      <w:r w:rsidRPr="00D33E6D">
        <w:rPr>
          <w:rFonts w:ascii="Arial" w:eastAsia="Times New Roman" w:hAnsi="Arial" w:cs="Arial"/>
          <w:i/>
          <w:iCs/>
          <w:color w:val="000000"/>
          <w:sz w:val="18"/>
          <w:szCs w:val="18"/>
          <w:lang w:val="vi-VN"/>
        </w:rPr>
        <w:t>BTC-BLĐ</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BXH ngày 30 </w:t>
      </w:r>
      <w:r w:rsidRPr="00D33E6D">
        <w:rPr>
          <w:rFonts w:ascii="Arial" w:eastAsia="Times New Roman" w:hAnsi="Arial" w:cs="Arial"/>
          <w:i/>
          <w:iCs/>
          <w:color w:val="000000"/>
          <w:sz w:val="18"/>
          <w:szCs w:val="18"/>
        </w:rPr>
        <w:t>tháng</w:t>
      </w:r>
      <w:r w:rsidRPr="00D33E6D">
        <w:rPr>
          <w:rFonts w:ascii="Arial" w:eastAsia="Times New Roman" w:hAnsi="Arial" w:cs="Arial"/>
          <w:i/>
          <w:iCs/>
          <w:color w:val="000000"/>
          <w:sz w:val="18"/>
          <w:szCs w:val="18"/>
          <w:lang w:val="vi-VN"/>
        </w:rPr>
        <w:t> 3 năm 20</w:t>
      </w:r>
      <w:r w:rsidRPr="00D33E6D">
        <w:rPr>
          <w:rFonts w:ascii="Arial" w:eastAsia="Times New Roman" w:hAnsi="Arial" w:cs="Arial"/>
          <w:i/>
          <w:iCs/>
          <w:color w:val="000000"/>
          <w:sz w:val="18"/>
          <w:szCs w:val="18"/>
        </w:rPr>
        <w:t>1</w:t>
      </w:r>
      <w:r w:rsidRPr="00D33E6D">
        <w:rPr>
          <w:rFonts w:ascii="Arial" w:eastAsia="Times New Roman" w:hAnsi="Arial" w:cs="Arial"/>
          <w:i/>
          <w:iCs/>
          <w:color w:val="000000"/>
          <w:sz w:val="18"/>
          <w:szCs w:val="18"/>
          <w:lang w:val="vi-VN"/>
        </w:rPr>
        <w:t>6 của Liên Bộ Giáo dục và Đào tạo, Bộ Tài chính và Bộ Lao động-Thương binh và Xã hội)</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CỘNG HÒA XÃ HỘI CHỦ NGHĨA VIỆT NAM</w:t>
      </w:r>
      <w:r w:rsidRPr="00D33E6D">
        <w:rPr>
          <w:rFonts w:ascii="Arial" w:eastAsia="Times New Roman" w:hAnsi="Arial" w:cs="Arial"/>
          <w:b/>
          <w:bCs/>
          <w:color w:val="000000"/>
          <w:sz w:val="18"/>
          <w:szCs w:val="18"/>
        </w:rPr>
        <w:br/>
      </w:r>
      <w:r w:rsidRPr="00D33E6D">
        <w:rPr>
          <w:rFonts w:ascii="Arial" w:eastAsia="Times New Roman" w:hAnsi="Arial" w:cs="Arial"/>
          <w:b/>
          <w:bCs/>
          <w:color w:val="000000"/>
          <w:sz w:val="18"/>
          <w:szCs w:val="18"/>
          <w:lang w:val="vi-VN"/>
        </w:rPr>
        <w:t>Độc lập - Tự do - Hạnh phúc</w:t>
      </w:r>
      <w:r w:rsidRPr="00D33E6D">
        <w:rPr>
          <w:rFonts w:ascii="Arial" w:eastAsia="Times New Roman" w:hAnsi="Arial" w:cs="Arial"/>
          <w:b/>
          <w:bCs/>
          <w:color w:val="000000"/>
          <w:sz w:val="18"/>
          <w:szCs w:val="18"/>
        </w:rPr>
        <w:br/>
        <w:t>--------------</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rPr>
        <w:t> </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ĐƠN ĐỀ NGHỊ MIỄN, GIẢM HỌC PHÍ</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i/>
          <w:iCs/>
          <w:color w:val="000000"/>
          <w:sz w:val="18"/>
          <w:szCs w:val="18"/>
          <w:lang w:val="vi-VN"/>
        </w:rPr>
        <w:t>(Dùng cho học sinh, sinh viên đang học tại các cơ sở giáo dục nghề nghiệp và gi</w:t>
      </w:r>
      <w:r w:rsidRPr="00D33E6D">
        <w:rPr>
          <w:rFonts w:ascii="Arial" w:eastAsia="Times New Roman" w:hAnsi="Arial" w:cs="Arial"/>
          <w:i/>
          <w:iCs/>
          <w:color w:val="000000"/>
          <w:sz w:val="18"/>
          <w:szCs w:val="18"/>
        </w:rPr>
        <w:t>á</w:t>
      </w:r>
      <w:r w:rsidRPr="00D33E6D">
        <w:rPr>
          <w:rFonts w:ascii="Arial" w:eastAsia="Times New Roman" w:hAnsi="Arial" w:cs="Arial"/>
          <w:i/>
          <w:iCs/>
          <w:color w:val="000000"/>
          <w:sz w:val="18"/>
          <w:szCs w:val="18"/>
          <w:lang w:val="vi-VN"/>
        </w:rPr>
        <w:t>o dục đại học công l</w:t>
      </w:r>
      <w:r w:rsidRPr="00D33E6D">
        <w:rPr>
          <w:rFonts w:ascii="Arial" w:eastAsia="Times New Roman" w:hAnsi="Arial" w:cs="Arial"/>
          <w:i/>
          <w:iCs/>
          <w:color w:val="000000"/>
          <w:sz w:val="18"/>
          <w:szCs w:val="18"/>
        </w:rPr>
        <w:t>ậ</w:t>
      </w:r>
      <w:r w:rsidRPr="00D33E6D">
        <w:rPr>
          <w:rFonts w:ascii="Arial" w:eastAsia="Times New Roman" w:hAnsi="Arial" w:cs="Arial"/>
          <w:i/>
          <w:iCs/>
          <w:color w:val="000000"/>
          <w:sz w:val="18"/>
          <w:szCs w:val="18"/>
          <w:lang w:val="vi-VN"/>
        </w:rPr>
        <w:t>p)</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color w:val="000000"/>
          <w:sz w:val="18"/>
          <w:szCs w:val="18"/>
          <w:lang w:val="vi-VN"/>
        </w:rPr>
        <w:t>Kính gửi: (Cơ sở giáo dục nghề nghiệp và giáo dục đại học)</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Họ và tên:</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Ngày, tháng, năm sinh: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Nơi sinh: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Lớp:</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Khóa: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Khoa:</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Mã s</w:t>
      </w:r>
      <w:r w:rsidRPr="00D33E6D">
        <w:rPr>
          <w:rFonts w:ascii="Arial" w:eastAsia="Times New Roman" w:hAnsi="Arial" w:cs="Arial"/>
          <w:color w:val="000000"/>
          <w:sz w:val="18"/>
          <w:szCs w:val="18"/>
        </w:rPr>
        <w:t>ố</w:t>
      </w:r>
      <w:r w:rsidRPr="00D33E6D">
        <w:rPr>
          <w:rFonts w:ascii="Arial" w:eastAsia="Times New Roman" w:hAnsi="Arial" w:cs="Arial"/>
          <w:color w:val="000000"/>
          <w:sz w:val="18"/>
          <w:szCs w:val="18"/>
          <w:lang w:val="vi-VN"/>
        </w:rPr>
        <w:t> sinh viên:</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Thuộc đối tượn</w:t>
      </w:r>
      <w:r w:rsidRPr="00D33E6D">
        <w:rPr>
          <w:rFonts w:ascii="Arial" w:eastAsia="Times New Roman" w:hAnsi="Arial" w:cs="Arial"/>
          <w:color w:val="000000"/>
          <w:sz w:val="18"/>
          <w:szCs w:val="18"/>
        </w:rPr>
        <w:t>g</w:t>
      </w:r>
      <w:r w:rsidRPr="00D33E6D">
        <w:rPr>
          <w:rFonts w:ascii="Arial" w:eastAsia="Times New Roman" w:hAnsi="Arial" w:cs="Arial"/>
          <w:color w:val="000000"/>
          <w:sz w:val="18"/>
          <w:szCs w:val="18"/>
          <w:lang w:val="vi-VN"/>
        </w:rPr>
        <w:t>: </w:t>
      </w:r>
      <w:r w:rsidRPr="00D33E6D">
        <w:rPr>
          <w:rFonts w:ascii="Arial" w:eastAsia="Times New Roman" w:hAnsi="Arial" w:cs="Arial"/>
          <w:i/>
          <w:iCs/>
          <w:color w:val="000000"/>
          <w:sz w:val="18"/>
          <w:szCs w:val="18"/>
          <w:lang w:val="vi-VN"/>
        </w:rPr>
        <w:t>(ghi rõ đối tượng được quy định tại Nghị định 86)</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lastRenderedPageBreak/>
        <w:t>Đã được hưởng c</w:t>
      </w:r>
      <w:r w:rsidRPr="00D33E6D">
        <w:rPr>
          <w:rFonts w:ascii="Arial" w:eastAsia="Times New Roman" w:hAnsi="Arial" w:cs="Arial"/>
          <w:color w:val="000000"/>
          <w:sz w:val="18"/>
          <w:szCs w:val="18"/>
        </w:rPr>
        <w:t>hế </w:t>
      </w:r>
      <w:r w:rsidRPr="00D33E6D">
        <w:rPr>
          <w:rFonts w:ascii="Arial" w:eastAsia="Times New Roman" w:hAnsi="Arial" w:cs="Arial"/>
          <w:color w:val="000000"/>
          <w:sz w:val="18"/>
          <w:szCs w:val="18"/>
          <w:lang w:val="vi-VN"/>
        </w:rPr>
        <w:t>độ mi</w:t>
      </w:r>
      <w:r w:rsidRPr="00D33E6D">
        <w:rPr>
          <w:rFonts w:ascii="Arial" w:eastAsia="Times New Roman" w:hAnsi="Arial" w:cs="Arial"/>
          <w:color w:val="000000"/>
          <w:sz w:val="18"/>
          <w:szCs w:val="18"/>
        </w:rPr>
        <w:t>ễ</w:t>
      </w:r>
      <w:r w:rsidRPr="00D33E6D">
        <w:rPr>
          <w:rFonts w:ascii="Arial" w:eastAsia="Times New Roman" w:hAnsi="Arial" w:cs="Arial"/>
          <w:color w:val="000000"/>
          <w:sz w:val="18"/>
          <w:szCs w:val="18"/>
          <w:lang w:val="vi-VN"/>
        </w:rPr>
        <w:t>n giảm học phí (ghi rõ tên cơ </w:t>
      </w:r>
      <w:r w:rsidRPr="00D33E6D">
        <w:rPr>
          <w:rFonts w:ascii="Arial" w:eastAsia="Times New Roman" w:hAnsi="Arial" w:cs="Arial"/>
          <w:color w:val="000000"/>
          <w:sz w:val="18"/>
          <w:szCs w:val="18"/>
          <w:shd w:val="clear" w:color="auto" w:fill="FFFFFF"/>
          <w:lang w:val="vi-VN"/>
        </w:rPr>
        <w:t>sở</w:t>
      </w:r>
      <w:r w:rsidRPr="00D33E6D">
        <w:rPr>
          <w:rFonts w:ascii="Arial" w:eastAsia="Times New Roman" w:hAnsi="Arial" w:cs="Arial"/>
          <w:color w:val="000000"/>
          <w:sz w:val="18"/>
          <w:szCs w:val="18"/>
          <w:lang w:val="vi-VN"/>
        </w:rPr>
        <w:t> đã được hưởng ch</w:t>
      </w:r>
      <w:r w:rsidRPr="00D33E6D">
        <w:rPr>
          <w:rFonts w:ascii="Arial" w:eastAsia="Times New Roman" w:hAnsi="Arial" w:cs="Arial"/>
          <w:color w:val="000000"/>
          <w:sz w:val="18"/>
          <w:szCs w:val="18"/>
        </w:rPr>
        <w:t>ế </w:t>
      </w:r>
      <w:r w:rsidRPr="00D33E6D">
        <w:rPr>
          <w:rFonts w:ascii="Arial" w:eastAsia="Times New Roman" w:hAnsi="Arial" w:cs="Arial"/>
          <w:color w:val="000000"/>
          <w:sz w:val="18"/>
          <w:szCs w:val="18"/>
          <w:lang w:val="vi-VN"/>
        </w:rPr>
        <w:t>độ miễn giảm </w:t>
      </w:r>
      <w:r w:rsidRPr="00D33E6D">
        <w:rPr>
          <w:rFonts w:ascii="Arial" w:eastAsia="Times New Roman" w:hAnsi="Arial" w:cs="Arial"/>
          <w:color w:val="000000"/>
          <w:sz w:val="18"/>
          <w:szCs w:val="18"/>
        </w:rPr>
        <w:t>h</w:t>
      </w:r>
      <w:r w:rsidRPr="00D33E6D">
        <w:rPr>
          <w:rFonts w:ascii="Arial" w:eastAsia="Times New Roman" w:hAnsi="Arial" w:cs="Arial"/>
          <w:color w:val="000000"/>
          <w:sz w:val="18"/>
          <w:szCs w:val="18"/>
          <w:lang w:val="vi-VN"/>
        </w:rPr>
        <w:t>ọc phí, cấp học và trình độ đào tạo):</w:t>
      </w:r>
    </w:p>
    <w:p w:rsidR="00D33E6D" w:rsidRPr="00D33E6D" w:rsidRDefault="00D33E6D" w:rsidP="00D33E6D">
      <w:pPr>
        <w:shd w:val="clear" w:color="auto" w:fill="FFFFFF"/>
        <w:spacing w:after="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Căn cứ vào Nghị định số </w:t>
      </w:r>
      <w:hyperlink r:id="rId44" w:tgtFrame="_blank" w:tooltip="Nghị định 86/2015/NĐ-CP" w:history="1">
        <w:r w:rsidRPr="00D33E6D">
          <w:rPr>
            <w:rFonts w:ascii="Arial" w:eastAsia="Times New Roman" w:hAnsi="Arial" w:cs="Arial"/>
            <w:color w:val="0E70C3"/>
            <w:sz w:val="18"/>
            <w:szCs w:val="18"/>
            <w:lang w:val="vi-VN"/>
          </w:rPr>
          <w:t>86/2015/NĐ-CP</w:t>
        </w:r>
      </w:hyperlink>
      <w:r w:rsidRPr="00D33E6D">
        <w:rPr>
          <w:rFonts w:ascii="Arial" w:eastAsia="Times New Roman" w:hAnsi="Arial" w:cs="Arial"/>
          <w:color w:val="000000"/>
          <w:sz w:val="18"/>
          <w:szCs w:val="18"/>
          <w:lang w:val="vi-VN"/>
        </w:rPr>
        <w:t> của </w:t>
      </w:r>
      <w:r w:rsidRPr="00D33E6D">
        <w:rPr>
          <w:rFonts w:ascii="Arial" w:eastAsia="Times New Roman" w:hAnsi="Arial" w:cs="Arial"/>
          <w:color w:val="000000"/>
          <w:sz w:val="18"/>
          <w:szCs w:val="18"/>
          <w:shd w:val="clear" w:color="auto" w:fill="FFFFFF"/>
          <w:lang w:val="vi-VN"/>
        </w:rPr>
        <w:t>Chính phủ</w:t>
      </w:r>
      <w:r w:rsidRPr="00D33E6D">
        <w:rPr>
          <w:rFonts w:ascii="Arial" w:eastAsia="Times New Roman" w:hAnsi="Arial" w:cs="Arial"/>
          <w:color w:val="000000"/>
          <w:sz w:val="18"/>
          <w:szCs w:val="18"/>
          <w:lang w:val="vi-VN"/>
        </w:rPr>
        <w:t>, tôi làm đơn nà</w:t>
      </w:r>
      <w:r w:rsidRPr="00D33E6D">
        <w:rPr>
          <w:rFonts w:ascii="Arial" w:eastAsia="Times New Roman" w:hAnsi="Arial" w:cs="Arial"/>
          <w:color w:val="000000"/>
          <w:sz w:val="18"/>
          <w:szCs w:val="18"/>
        </w:rPr>
        <w:t>y </w:t>
      </w:r>
      <w:r w:rsidRPr="00D33E6D">
        <w:rPr>
          <w:rFonts w:ascii="Arial" w:eastAsia="Times New Roman" w:hAnsi="Arial" w:cs="Arial"/>
          <w:color w:val="000000"/>
          <w:sz w:val="18"/>
          <w:szCs w:val="18"/>
          <w:lang w:val="vi-VN"/>
        </w:rPr>
        <w:t>đề nghị được Nhà trường xem xét đ</w:t>
      </w:r>
      <w:r w:rsidRPr="00D33E6D">
        <w:rPr>
          <w:rFonts w:ascii="Arial" w:eastAsia="Times New Roman" w:hAnsi="Arial" w:cs="Arial"/>
          <w:color w:val="000000"/>
          <w:sz w:val="18"/>
          <w:szCs w:val="18"/>
        </w:rPr>
        <w:t>ể </w:t>
      </w:r>
      <w:r w:rsidRPr="00D33E6D">
        <w:rPr>
          <w:rFonts w:ascii="Arial" w:eastAsia="Times New Roman" w:hAnsi="Arial" w:cs="Arial"/>
          <w:color w:val="000000"/>
          <w:sz w:val="18"/>
          <w:szCs w:val="18"/>
          <w:lang w:val="vi-VN"/>
        </w:rPr>
        <w:t>được miễn, giảm học phí theo </w:t>
      </w:r>
      <w:r w:rsidRPr="00D33E6D">
        <w:rPr>
          <w:rFonts w:ascii="Arial" w:eastAsia="Times New Roman" w:hAnsi="Arial" w:cs="Arial"/>
          <w:color w:val="000000"/>
          <w:sz w:val="18"/>
          <w:szCs w:val="18"/>
          <w:shd w:val="clear" w:color="auto" w:fill="FFFFFF"/>
          <w:lang w:val="vi-VN"/>
        </w:rPr>
        <w:t>quy định</w:t>
      </w:r>
      <w:r w:rsidRPr="00D33E6D">
        <w:rPr>
          <w:rFonts w:ascii="Arial" w:eastAsia="Times New Roman" w:hAnsi="Arial" w:cs="Arial"/>
          <w:color w:val="000000"/>
          <w:sz w:val="18"/>
          <w:szCs w:val="18"/>
          <w:lang w:val="vi-VN"/>
        </w:rPr>
        <w:t> và chế độ hiện hành.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33E6D" w:rsidRPr="00D33E6D" w:rsidTr="00D33E6D">
        <w:trPr>
          <w:tblCellSpacing w:w="0" w:type="dxa"/>
        </w:trPr>
        <w:tc>
          <w:tcPr>
            <w:tcW w:w="4428"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Xác nhận của Khoa</w:t>
            </w:r>
            <w:r w:rsidRPr="00D33E6D">
              <w:rPr>
                <w:rFonts w:eastAsia="Times New Roman" w:cs="Times New Roman"/>
                <w:sz w:val="24"/>
                <w:szCs w:val="24"/>
              </w:rPr>
              <w:br/>
            </w:r>
            <w:r w:rsidRPr="00D33E6D">
              <w:rPr>
                <w:rFonts w:eastAsia="Times New Roman" w:cs="Times New Roman"/>
                <w:sz w:val="24"/>
                <w:szCs w:val="24"/>
                <w:lang w:val="vi-VN"/>
              </w:rPr>
              <w:t>(hoặc bộ phận </w:t>
            </w:r>
            <w:r w:rsidRPr="00D33E6D">
              <w:rPr>
                <w:rFonts w:eastAsia="Times New Roman" w:cs="Times New Roman"/>
                <w:sz w:val="24"/>
                <w:szCs w:val="24"/>
                <w:shd w:val="clear" w:color="auto" w:fill="FFFFFF"/>
                <w:lang w:val="vi-VN"/>
              </w:rPr>
              <w:t>Quản lý</w:t>
            </w:r>
            <w:r w:rsidRPr="00D33E6D">
              <w:rPr>
                <w:rFonts w:eastAsia="Times New Roman" w:cs="Times New Roman"/>
                <w:sz w:val="24"/>
                <w:szCs w:val="24"/>
                <w:lang w:val="vi-VN"/>
              </w:rPr>
              <w:t> sinh viên)</w:t>
            </w:r>
          </w:p>
        </w:tc>
        <w:tc>
          <w:tcPr>
            <w:tcW w:w="4428"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w:t>
            </w:r>
            <w:r w:rsidRPr="00D33E6D">
              <w:rPr>
                <w:rFonts w:eastAsia="Times New Roman" w:cs="Times New Roman"/>
                <w:sz w:val="24"/>
                <w:szCs w:val="24"/>
                <w:lang w:val="vi-VN"/>
              </w:rPr>
              <w:t xml:space="preserve">, </w:t>
            </w:r>
            <w:proofErr w:type="gramStart"/>
            <w:r w:rsidRPr="00D33E6D">
              <w:rPr>
                <w:rFonts w:eastAsia="Times New Roman" w:cs="Times New Roman"/>
                <w:sz w:val="24"/>
                <w:szCs w:val="24"/>
                <w:lang w:val="vi-VN"/>
              </w:rPr>
              <w:t>ngày ....</w:t>
            </w:r>
            <w:proofErr w:type="gramEnd"/>
            <w:r w:rsidRPr="00D33E6D">
              <w:rPr>
                <w:rFonts w:eastAsia="Times New Roman" w:cs="Times New Roman"/>
                <w:sz w:val="24"/>
                <w:szCs w:val="24"/>
                <w:lang w:val="vi-VN"/>
              </w:rPr>
              <w:t xml:space="preserve"> tháng .... năm</w:t>
            </w:r>
            <w:r w:rsidRPr="00D33E6D">
              <w:rPr>
                <w:rFonts w:eastAsia="Times New Roman" w:cs="Times New Roman"/>
                <w:sz w:val="24"/>
                <w:szCs w:val="24"/>
              </w:rPr>
              <w:t>……</w:t>
            </w:r>
            <w:r w:rsidRPr="00D33E6D">
              <w:rPr>
                <w:rFonts w:eastAsia="Times New Roman" w:cs="Times New Roman"/>
                <w:sz w:val="24"/>
                <w:szCs w:val="24"/>
              </w:rPr>
              <w:br/>
            </w:r>
            <w:r w:rsidRPr="00D33E6D">
              <w:rPr>
                <w:rFonts w:eastAsia="Times New Roman" w:cs="Times New Roman"/>
                <w:sz w:val="24"/>
                <w:szCs w:val="24"/>
                <w:lang w:val="vi-VN"/>
              </w:rPr>
              <w:t>Người làm đơn</w:t>
            </w:r>
            <w:r w:rsidRPr="00D33E6D">
              <w:rPr>
                <w:rFonts w:eastAsia="Times New Roman" w:cs="Times New Roman"/>
                <w:sz w:val="24"/>
                <w:szCs w:val="24"/>
                <w:lang w:val="vi-VN"/>
              </w:rPr>
              <w:br/>
              <w:t>(Ký tên và ghi rõ họ tên)</w:t>
            </w:r>
          </w:p>
        </w:tc>
      </w:tr>
    </w:tbl>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31" w:name="chuong_phuluc_5"/>
      <w:r w:rsidRPr="00D33E6D">
        <w:rPr>
          <w:rFonts w:ascii="Arial" w:eastAsia="Times New Roman" w:hAnsi="Arial" w:cs="Arial"/>
          <w:b/>
          <w:bCs/>
          <w:color w:val="000000"/>
          <w:sz w:val="24"/>
          <w:szCs w:val="24"/>
          <w:lang w:val="vi-VN"/>
        </w:rPr>
        <w:t>PHỤ LỤC V</w:t>
      </w:r>
      <w:bookmarkEnd w:id="31"/>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32" w:name="chuong_phuluc_5_name"/>
      <w:r w:rsidRPr="00D33E6D">
        <w:rPr>
          <w:rFonts w:ascii="Arial" w:eastAsia="Times New Roman" w:hAnsi="Arial" w:cs="Arial"/>
          <w:color w:val="000000"/>
          <w:sz w:val="18"/>
          <w:szCs w:val="18"/>
          <w:lang w:val="vi-VN"/>
        </w:rPr>
        <w:t>ĐƠN ĐỀ NGHỊ CẤP BÙ TIỀN MIỄN, GIẢM HỌC PHÍ</w:t>
      </w:r>
      <w:bookmarkEnd w:id="32"/>
      <w:r w:rsidRPr="00D33E6D">
        <w:rPr>
          <w:rFonts w:ascii="Arial" w:eastAsia="Times New Roman" w:hAnsi="Arial" w:cs="Arial"/>
          <w:color w:val="000000"/>
          <w:sz w:val="18"/>
          <w:szCs w:val="18"/>
          <w:lang w:val="vi-VN"/>
        </w:rPr>
        <w:br/>
      </w:r>
      <w:r w:rsidRPr="00D33E6D">
        <w:rPr>
          <w:rFonts w:ascii="Arial" w:eastAsia="Times New Roman" w:hAnsi="Arial" w:cs="Arial"/>
          <w:i/>
          <w:iCs/>
          <w:color w:val="000000"/>
          <w:sz w:val="18"/>
          <w:szCs w:val="18"/>
          <w:lang w:val="vi-VN"/>
        </w:rPr>
        <w:t>(Kèm theo Th</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tư liên tịch số 09/2016</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TLT-BGDĐT</w:t>
      </w:r>
      <w:r w:rsidRPr="00D33E6D">
        <w:rPr>
          <w:rFonts w:ascii="Arial" w:eastAsia="Times New Roman" w:hAnsi="Arial" w:cs="Arial"/>
          <w:i/>
          <w:iCs/>
          <w:color w:val="000000"/>
          <w:sz w:val="18"/>
          <w:szCs w:val="18"/>
        </w:rPr>
        <w:t>-</w:t>
      </w:r>
      <w:r w:rsidRPr="00D33E6D">
        <w:rPr>
          <w:rFonts w:ascii="Arial" w:eastAsia="Times New Roman" w:hAnsi="Arial" w:cs="Arial"/>
          <w:i/>
          <w:iCs/>
          <w:color w:val="000000"/>
          <w:sz w:val="18"/>
          <w:szCs w:val="18"/>
          <w:lang w:val="vi-VN"/>
        </w:rPr>
        <w:t>BTC-BLĐ</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BXH ngày 30 </w:t>
      </w:r>
      <w:r w:rsidRPr="00D33E6D">
        <w:rPr>
          <w:rFonts w:ascii="Arial" w:eastAsia="Times New Roman" w:hAnsi="Arial" w:cs="Arial"/>
          <w:i/>
          <w:iCs/>
          <w:color w:val="000000"/>
          <w:sz w:val="18"/>
          <w:szCs w:val="18"/>
        </w:rPr>
        <w:t>tháng</w:t>
      </w:r>
      <w:r w:rsidRPr="00D33E6D">
        <w:rPr>
          <w:rFonts w:ascii="Arial" w:eastAsia="Times New Roman" w:hAnsi="Arial" w:cs="Arial"/>
          <w:i/>
          <w:iCs/>
          <w:color w:val="000000"/>
          <w:sz w:val="18"/>
          <w:szCs w:val="18"/>
          <w:lang w:val="vi-VN"/>
        </w:rPr>
        <w:t> 3 năm 20</w:t>
      </w:r>
      <w:r w:rsidRPr="00D33E6D">
        <w:rPr>
          <w:rFonts w:ascii="Arial" w:eastAsia="Times New Roman" w:hAnsi="Arial" w:cs="Arial"/>
          <w:i/>
          <w:iCs/>
          <w:color w:val="000000"/>
          <w:sz w:val="18"/>
          <w:szCs w:val="18"/>
        </w:rPr>
        <w:t>1</w:t>
      </w:r>
      <w:r w:rsidRPr="00D33E6D">
        <w:rPr>
          <w:rFonts w:ascii="Arial" w:eastAsia="Times New Roman" w:hAnsi="Arial" w:cs="Arial"/>
          <w:i/>
          <w:iCs/>
          <w:color w:val="000000"/>
          <w:sz w:val="18"/>
          <w:szCs w:val="18"/>
          <w:lang w:val="vi-VN"/>
        </w:rPr>
        <w:t>6 của Liên Bộ Giáo dục và Đào tạo, Bộ Tài chính và Bộ Lao động-Thương binh và Xã hội)</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CỘNG HÒA XÃ HỘI CHỦ NGHĨA VIỆT NAM</w:t>
      </w:r>
      <w:r w:rsidRPr="00D33E6D">
        <w:rPr>
          <w:rFonts w:ascii="Arial" w:eastAsia="Times New Roman" w:hAnsi="Arial" w:cs="Arial"/>
          <w:b/>
          <w:bCs/>
          <w:color w:val="000000"/>
          <w:sz w:val="18"/>
          <w:szCs w:val="18"/>
        </w:rPr>
        <w:br/>
      </w:r>
      <w:r w:rsidRPr="00D33E6D">
        <w:rPr>
          <w:rFonts w:ascii="Arial" w:eastAsia="Times New Roman" w:hAnsi="Arial" w:cs="Arial"/>
          <w:b/>
          <w:bCs/>
          <w:color w:val="000000"/>
          <w:sz w:val="18"/>
          <w:szCs w:val="18"/>
          <w:lang w:val="vi-VN"/>
        </w:rPr>
        <w:t>Độc lập - Tự do - Hạnh phúc</w:t>
      </w:r>
      <w:r w:rsidRPr="00D33E6D">
        <w:rPr>
          <w:rFonts w:ascii="Arial" w:eastAsia="Times New Roman" w:hAnsi="Arial" w:cs="Arial"/>
          <w:b/>
          <w:bCs/>
          <w:color w:val="000000"/>
          <w:sz w:val="18"/>
          <w:szCs w:val="18"/>
        </w:rPr>
        <w:br/>
        <w:t>----------------</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rPr>
        <w:t> </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ĐƠN ĐỀ NGHỊ CẤP BÙ TIỀN MIỄN, GIẢM HỌC PHÍ</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i/>
          <w:iCs/>
          <w:color w:val="000000"/>
          <w:sz w:val="18"/>
          <w:szCs w:val="18"/>
          <w:lang w:val="vi-VN"/>
        </w:rPr>
        <w:t>(Dùng cho cha mẹ (hoặc người giám hộ) trẻ em mẫu giáo và học sinh phổ thông ngoài công lập)</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color w:val="000000"/>
          <w:sz w:val="18"/>
          <w:szCs w:val="18"/>
          <w:lang w:val="vi-VN"/>
        </w:rPr>
        <w:t>Kính gửi: Phòng giáo </w:t>
      </w:r>
      <w:r w:rsidRPr="00D33E6D">
        <w:rPr>
          <w:rFonts w:ascii="Arial" w:eastAsia="Times New Roman" w:hAnsi="Arial" w:cs="Arial"/>
          <w:color w:val="000000"/>
          <w:sz w:val="18"/>
          <w:szCs w:val="18"/>
        </w:rPr>
        <w:t>d</w:t>
      </w:r>
      <w:r w:rsidRPr="00D33E6D">
        <w:rPr>
          <w:rFonts w:ascii="Arial" w:eastAsia="Times New Roman" w:hAnsi="Arial" w:cs="Arial"/>
          <w:color w:val="000000"/>
          <w:sz w:val="18"/>
          <w:szCs w:val="18"/>
          <w:lang w:val="vi-VN"/>
        </w:rPr>
        <w:t>ục và đào tạo/sở giáo dục và đào tạo (1)</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Họ và tên (2</w:t>
      </w:r>
      <w:r w:rsidRPr="00D33E6D">
        <w:rPr>
          <w:rFonts w:ascii="Arial" w:eastAsia="Times New Roman" w:hAnsi="Arial" w:cs="Arial"/>
          <w:color w:val="000000"/>
          <w:sz w:val="18"/>
          <w:szCs w:val="18"/>
        </w:rPr>
        <w:t>)</w:t>
      </w:r>
      <w:r w:rsidRPr="00D33E6D">
        <w:rPr>
          <w:rFonts w:ascii="Arial" w:eastAsia="Times New Roman" w:hAnsi="Arial" w:cs="Arial"/>
          <w:color w:val="000000"/>
          <w:sz w:val="18"/>
          <w:szCs w:val="18"/>
          <w:lang w:val="vi-VN"/>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Là cha/mẹ (hoặc người giám hộ) của em (3):</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Hiện đang học tại lớp:</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Là học sinh trường:</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Thuộc đối tượng: </w:t>
      </w:r>
      <w:r w:rsidRPr="00D33E6D">
        <w:rPr>
          <w:rFonts w:ascii="Arial" w:eastAsia="Times New Roman" w:hAnsi="Arial" w:cs="Arial"/>
          <w:i/>
          <w:iCs/>
          <w:color w:val="000000"/>
          <w:sz w:val="18"/>
          <w:szCs w:val="18"/>
          <w:lang w:val="vi-VN"/>
        </w:rPr>
        <w:t>(gh</w:t>
      </w:r>
      <w:r w:rsidRPr="00D33E6D">
        <w:rPr>
          <w:rFonts w:ascii="Arial" w:eastAsia="Times New Roman" w:hAnsi="Arial" w:cs="Arial"/>
          <w:i/>
          <w:iCs/>
          <w:color w:val="000000"/>
          <w:sz w:val="18"/>
          <w:szCs w:val="18"/>
        </w:rPr>
        <w:t>i </w:t>
      </w:r>
      <w:r w:rsidRPr="00D33E6D">
        <w:rPr>
          <w:rFonts w:ascii="Arial" w:eastAsia="Times New Roman" w:hAnsi="Arial" w:cs="Arial"/>
          <w:i/>
          <w:iCs/>
          <w:color w:val="000000"/>
          <w:sz w:val="18"/>
          <w:szCs w:val="18"/>
          <w:lang w:val="vi-VN"/>
        </w:rPr>
        <w:t>rõ đối tượng được quy định tại Thông tư liên tịch hướng dẫn Nghị định 86)</w:t>
      </w:r>
    </w:p>
    <w:p w:rsidR="00D33E6D" w:rsidRPr="00D33E6D" w:rsidRDefault="00D33E6D" w:rsidP="00D33E6D">
      <w:pPr>
        <w:shd w:val="clear" w:color="auto" w:fill="FFFFFF"/>
        <w:spacing w:after="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Căn cứ vào Nghị định số </w:t>
      </w:r>
      <w:hyperlink r:id="rId45" w:tgtFrame="_blank" w:tooltip="Nghị định 86/2015/NĐ-CP" w:history="1">
        <w:r w:rsidRPr="00D33E6D">
          <w:rPr>
            <w:rFonts w:ascii="Arial" w:eastAsia="Times New Roman" w:hAnsi="Arial" w:cs="Arial"/>
            <w:color w:val="0E70C3"/>
            <w:sz w:val="18"/>
            <w:szCs w:val="18"/>
            <w:lang w:val="vi-VN"/>
          </w:rPr>
          <w:t>86/2015/NĐ-CP</w:t>
        </w:r>
      </w:hyperlink>
      <w:r w:rsidRPr="00D33E6D">
        <w:rPr>
          <w:rFonts w:ascii="Arial" w:eastAsia="Times New Roman" w:hAnsi="Arial" w:cs="Arial"/>
          <w:color w:val="000000"/>
          <w:sz w:val="18"/>
          <w:szCs w:val="18"/>
          <w:lang w:val="vi-VN"/>
        </w:rPr>
        <w:t> của Chính phủ, em làm đơn này đ</w:t>
      </w:r>
      <w:r w:rsidRPr="00D33E6D">
        <w:rPr>
          <w:rFonts w:ascii="Arial" w:eastAsia="Times New Roman" w:hAnsi="Arial" w:cs="Arial"/>
          <w:color w:val="000000"/>
          <w:sz w:val="18"/>
          <w:szCs w:val="18"/>
        </w:rPr>
        <w:t>ề </w:t>
      </w:r>
      <w:r w:rsidRPr="00D33E6D">
        <w:rPr>
          <w:rFonts w:ascii="Arial" w:eastAsia="Times New Roman" w:hAnsi="Arial" w:cs="Arial"/>
          <w:color w:val="000000"/>
          <w:sz w:val="18"/>
          <w:szCs w:val="18"/>
          <w:lang w:val="vi-VN"/>
        </w:rPr>
        <w:t>nghị được xem xét để được cấp bù học phí theo quy định và ch</w:t>
      </w:r>
      <w:r w:rsidRPr="00D33E6D">
        <w:rPr>
          <w:rFonts w:ascii="Arial" w:eastAsia="Times New Roman" w:hAnsi="Arial" w:cs="Arial"/>
          <w:color w:val="000000"/>
          <w:sz w:val="18"/>
          <w:szCs w:val="18"/>
        </w:rPr>
        <w:t>ế </w:t>
      </w:r>
      <w:r w:rsidRPr="00D33E6D">
        <w:rPr>
          <w:rFonts w:ascii="Arial" w:eastAsia="Times New Roman" w:hAnsi="Arial" w:cs="Arial"/>
          <w:color w:val="000000"/>
          <w:sz w:val="18"/>
          <w:szCs w:val="18"/>
          <w:lang w:val="vi-VN"/>
        </w:rPr>
        <w:t>độ hiện hành.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33E6D" w:rsidRPr="00D33E6D" w:rsidTr="00D33E6D">
        <w:trPr>
          <w:tblCellSpacing w:w="0" w:type="dxa"/>
        </w:trPr>
        <w:tc>
          <w:tcPr>
            <w:tcW w:w="4428" w:type="dxa"/>
            <w:tcMar>
              <w:top w:w="0" w:type="dxa"/>
              <w:left w:w="108" w:type="dxa"/>
              <w:bottom w:w="0" w:type="dxa"/>
              <w:right w:w="108" w:type="dxa"/>
            </w:tcMar>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 </w:t>
            </w:r>
          </w:p>
        </w:tc>
        <w:tc>
          <w:tcPr>
            <w:tcW w:w="4428"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w:t>
            </w:r>
            <w:r w:rsidRPr="00D33E6D">
              <w:rPr>
                <w:rFonts w:eastAsia="Times New Roman" w:cs="Times New Roman"/>
                <w:sz w:val="24"/>
                <w:szCs w:val="24"/>
                <w:lang w:val="vi-VN"/>
              </w:rPr>
              <w:t>, ngày </w:t>
            </w:r>
            <w:r w:rsidRPr="00D33E6D">
              <w:rPr>
                <w:rFonts w:eastAsia="Times New Roman" w:cs="Times New Roman"/>
                <w:sz w:val="24"/>
                <w:szCs w:val="24"/>
              </w:rPr>
              <w:t>   </w:t>
            </w:r>
            <w:r w:rsidRPr="00D33E6D">
              <w:rPr>
                <w:rFonts w:eastAsia="Times New Roman" w:cs="Times New Roman"/>
                <w:sz w:val="24"/>
                <w:szCs w:val="24"/>
                <w:lang w:val="vi-VN"/>
              </w:rPr>
              <w:t>tháng </w:t>
            </w:r>
            <w:r w:rsidRPr="00D33E6D">
              <w:rPr>
                <w:rFonts w:eastAsia="Times New Roman" w:cs="Times New Roman"/>
                <w:sz w:val="24"/>
                <w:szCs w:val="24"/>
              </w:rPr>
              <w:t>    </w:t>
            </w:r>
            <w:r w:rsidRPr="00D33E6D">
              <w:rPr>
                <w:rFonts w:eastAsia="Times New Roman" w:cs="Times New Roman"/>
                <w:sz w:val="24"/>
                <w:szCs w:val="24"/>
                <w:lang w:val="vi-VN"/>
              </w:rPr>
              <w:t>năm</w:t>
            </w:r>
            <w:r w:rsidRPr="00D33E6D">
              <w:rPr>
                <w:rFonts w:eastAsia="Times New Roman" w:cs="Times New Roman"/>
                <w:sz w:val="24"/>
                <w:szCs w:val="24"/>
                <w:lang w:val="vi-VN"/>
              </w:rPr>
              <w:br/>
              <w:t>Người làm đơn (4)</w:t>
            </w:r>
            <w:r w:rsidRPr="00D33E6D">
              <w:rPr>
                <w:rFonts w:eastAsia="Times New Roman" w:cs="Times New Roman"/>
                <w:sz w:val="24"/>
                <w:szCs w:val="24"/>
                <w:lang w:val="vi-VN"/>
              </w:rPr>
              <w:br/>
              <w:t>(Ký tên và ghi rõ họ tên)</w:t>
            </w:r>
          </w:p>
        </w:tc>
      </w:tr>
    </w:tbl>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Xác nhận của Cơ sở giáo dục ngoài công lập (5)</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Xác nhận em: </w:t>
      </w:r>
      <w:r w:rsidRPr="00D33E6D">
        <w:rPr>
          <w:rFonts w:ascii="Arial" w:eastAsia="Times New Roman" w:hAnsi="Arial" w:cs="Arial"/>
          <w:color w:val="000000"/>
          <w:sz w:val="18"/>
          <w:szCs w:val="18"/>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Hiện đang học tại lớp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Học kỳ: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Năm học: </w:t>
      </w:r>
      <w:r w:rsidRPr="00D33E6D">
        <w:rPr>
          <w:rFonts w:ascii="Arial" w:eastAsia="Times New Roman" w:hAnsi="Arial" w:cs="Arial"/>
          <w:color w:val="000000"/>
          <w:sz w:val="18"/>
          <w:szCs w:val="18"/>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33E6D" w:rsidRPr="00D33E6D" w:rsidTr="00D33E6D">
        <w:trPr>
          <w:tblCellSpacing w:w="0" w:type="dxa"/>
        </w:trPr>
        <w:tc>
          <w:tcPr>
            <w:tcW w:w="4428" w:type="dxa"/>
            <w:tcMar>
              <w:top w:w="0" w:type="dxa"/>
              <w:left w:w="108" w:type="dxa"/>
              <w:bottom w:w="0" w:type="dxa"/>
              <w:right w:w="108" w:type="dxa"/>
            </w:tcMar>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 </w:t>
            </w:r>
          </w:p>
        </w:tc>
        <w:tc>
          <w:tcPr>
            <w:tcW w:w="4428"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w:t>
            </w:r>
            <w:r w:rsidRPr="00D33E6D">
              <w:rPr>
                <w:rFonts w:eastAsia="Times New Roman" w:cs="Times New Roman"/>
                <w:sz w:val="24"/>
                <w:szCs w:val="24"/>
                <w:lang w:val="vi-VN"/>
              </w:rPr>
              <w:t xml:space="preserve">, </w:t>
            </w:r>
            <w:proofErr w:type="gramStart"/>
            <w:r w:rsidRPr="00D33E6D">
              <w:rPr>
                <w:rFonts w:eastAsia="Times New Roman" w:cs="Times New Roman"/>
                <w:sz w:val="24"/>
                <w:szCs w:val="24"/>
                <w:lang w:val="vi-VN"/>
              </w:rPr>
              <w:t>ngày ....</w:t>
            </w:r>
            <w:proofErr w:type="gramEnd"/>
            <w:r w:rsidRPr="00D33E6D">
              <w:rPr>
                <w:rFonts w:eastAsia="Times New Roman" w:cs="Times New Roman"/>
                <w:sz w:val="24"/>
                <w:szCs w:val="24"/>
                <w:lang w:val="vi-VN"/>
              </w:rPr>
              <w:t xml:space="preserve"> tháng</w:t>
            </w:r>
            <w:r w:rsidRPr="00D33E6D">
              <w:rPr>
                <w:rFonts w:eastAsia="Times New Roman" w:cs="Times New Roman"/>
                <w:sz w:val="24"/>
                <w:szCs w:val="24"/>
              </w:rPr>
              <w:t>….</w:t>
            </w:r>
            <w:r w:rsidRPr="00D33E6D">
              <w:rPr>
                <w:rFonts w:eastAsia="Times New Roman" w:cs="Times New Roman"/>
                <w:sz w:val="24"/>
                <w:szCs w:val="24"/>
                <w:lang w:val="vi-VN"/>
              </w:rPr>
              <w:t> năm</w:t>
            </w:r>
            <w:r w:rsidRPr="00D33E6D">
              <w:rPr>
                <w:rFonts w:eastAsia="Times New Roman" w:cs="Times New Roman"/>
                <w:sz w:val="24"/>
                <w:szCs w:val="24"/>
              </w:rPr>
              <w:t>……</w:t>
            </w:r>
            <w:r w:rsidRPr="00D33E6D">
              <w:rPr>
                <w:rFonts w:eastAsia="Times New Roman" w:cs="Times New Roman"/>
                <w:sz w:val="24"/>
                <w:szCs w:val="24"/>
              </w:rPr>
              <w:br/>
            </w:r>
            <w:r w:rsidRPr="00D33E6D">
              <w:rPr>
                <w:rFonts w:eastAsia="Times New Roman" w:cs="Times New Roman"/>
                <w:sz w:val="24"/>
                <w:szCs w:val="24"/>
                <w:shd w:val="clear" w:color="auto" w:fill="FFFFFF"/>
                <w:lang w:val="vi-VN"/>
              </w:rPr>
              <w:t>Thủ trưởng</w:t>
            </w:r>
            <w:r w:rsidRPr="00D33E6D">
              <w:rPr>
                <w:rFonts w:eastAsia="Times New Roman" w:cs="Times New Roman"/>
                <w:sz w:val="24"/>
                <w:szCs w:val="24"/>
                <w:lang w:val="vi-VN"/>
              </w:rPr>
              <w:t> đơn vị</w:t>
            </w:r>
            <w:r w:rsidRPr="00D33E6D">
              <w:rPr>
                <w:rFonts w:eastAsia="Times New Roman" w:cs="Times New Roman"/>
                <w:sz w:val="24"/>
                <w:szCs w:val="24"/>
              </w:rPr>
              <w:br/>
            </w:r>
            <w:r w:rsidRPr="00D33E6D">
              <w:rPr>
                <w:rFonts w:eastAsia="Times New Roman" w:cs="Times New Roman"/>
                <w:sz w:val="24"/>
                <w:szCs w:val="24"/>
                <w:lang w:val="vi-VN"/>
              </w:rPr>
              <w:t>(Ký tên, đóng dấu)</w:t>
            </w:r>
          </w:p>
        </w:tc>
      </w:tr>
    </w:tbl>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(1) Trẻ em học mẫu giáo, học sinh trung học cơ sở gửi phòng GD và ĐT; học sinh học trung học phổ thông </w:t>
      </w:r>
      <w:r w:rsidRPr="00D33E6D">
        <w:rPr>
          <w:rFonts w:ascii="Arial" w:eastAsia="Times New Roman" w:hAnsi="Arial" w:cs="Arial"/>
          <w:color w:val="000000"/>
          <w:sz w:val="18"/>
          <w:szCs w:val="18"/>
        </w:rPr>
        <w:t>gửi </w:t>
      </w:r>
      <w:r w:rsidRPr="00D33E6D">
        <w:rPr>
          <w:rFonts w:ascii="Arial" w:eastAsia="Times New Roman" w:hAnsi="Arial" w:cs="Arial"/>
          <w:color w:val="000000"/>
          <w:sz w:val="18"/>
          <w:szCs w:val="18"/>
          <w:lang w:val="vi-VN"/>
        </w:rPr>
        <w:t>sở GD và ĐT.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lastRenderedPageBreak/>
        <w:t>(2) Đối với đối tượng là trẻ em mẫu giáo ghi tên cha mẹ (hoặc người giám hộ) đối với học sinh phổ thông ghi tên c</w:t>
      </w:r>
      <w:r w:rsidRPr="00D33E6D">
        <w:rPr>
          <w:rFonts w:ascii="Arial" w:eastAsia="Times New Roman" w:hAnsi="Arial" w:cs="Arial"/>
          <w:color w:val="000000"/>
          <w:sz w:val="18"/>
          <w:szCs w:val="18"/>
        </w:rPr>
        <w:t>ủa </w:t>
      </w:r>
      <w:r w:rsidRPr="00D33E6D">
        <w:rPr>
          <w:rFonts w:ascii="Arial" w:eastAsia="Times New Roman" w:hAnsi="Arial" w:cs="Arial"/>
          <w:color w:val="000000"/>
          <w:sz w:val="18"/>
          <w:szCs w:val="18"/>
          <w:lang w:val="vi-VN"/>
        </w:rPr>
        <w:t>học sinh.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(3) Nếu là học sinh phổ thông trực tiếp viết đơn thì không phải điền dòng này.</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(4) Cha mẹ (hoặc người giám hộ)/học sinh phổ thông.</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(5) Dùng cho cơ sở giáo dục ngoài công lập.</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33" w:name="chuong_phuluc_6"/>
      <w:r w:rsidRPr="00D33E6D">
        <w:rPr>
          <w:rFonts w:ascii="Arial" w:eastAsia="Times New Roman" w:hAnsi="Arial" w:cs="Arial"/>
          <w:b/>
          <w:bCs/>
          <w:color w:val="000000"/>
          <w:sz w:val="24"/>
          <w:szCs w:val="24"/>
          <w:lang w:val="vi-VN"/>
        </w:rPr>
        <w:t>PHỤ LỤC VI</w:t>
      </w:r>
      <w:bookmarkEnd w:id="33"/>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34" w:name="chuong_phuluc_6_name"/>
      <w:r w:rsidRPr="00D33E6D">
        <w:rPr>
          <w:rFonts w:ascii="Arial" w:eastAsia="Times New Roman" w:hAnsi="Arial" w:cs="Arial"/>
          <w:color w:val="000000"/>
          <w:sz w:val="18"/>
          <w:szCs w:val="18"/>
          <w:lang w:val="vi-VN"/>
        </w:rPr>
        <w:t>ĐƠN ĐỀ NGHỊ CẤP BÙ TIỀN MIỄN, GIẢM HỌC PHÍ</w:t>
      </w:r>
      <w:bookmarkEnd w:id="34"/>
      <w:r w:rsidRPr="00D33E6D">
        <w:rPr>
          <w:rFonts w:ascii="Arial" w:eastAsia="Times New Roman" w:hAnsi="Arial" w:cs="Arial"/>
          <w:color w:val="000000"/>
          <w:sz w:val="18"/>
          <w:szCs w:val="18"/>
          <w:lang w:val="vi-VN"/>
        </w:rPr>
        <w:br/>
      </w:r>
      <w:r w:rsidRPr="00D33E6D">
        <w:rPr>
          <w:rFonts w:ascii="Arial" w:eastAsia="Times New Roman" w:hAnsi="Arial" w:cs="Arial"/>
          <w:i/>
          <w:iCs/>
          <w:color w:val="000000"/>
          <w:sz w:val="18"/>
          <w:szCs w:val="18"/>
          <w:lang w:val="vi-VN"/>
        </w:rPr>
        <w:t>(Kèm theo Th</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tư liên tịch số 09/2016</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TLT-BGDĐT</w:t>
      </w:r>
      <w:r w:rsidRPr="00D33E6D">
        <w:rPr>
          <w:rFonts w:ascii="Arial" w:eastAsia="Times New Roman" w:hAnsi="Arial" w:cs="Arial"/>
          <w:i/>
          <w:iCs/>
          <w:color w:val="000000"/>
          <w:sz w:val="18"/>
          <w:szCs w:val="18"/>
        </w:rPr>
        <w:t>-</w:t>
      </w:r>
      <w:r w:rsidRPr="00D33E6D">
        <w:rPr>
          <w:rFonts w:ascii="Arial" w:eastAsia="Times New Roman" w:hAnsi="Arial" w:cs="Arial"/>
          <w:i/>
          <w:iCs/>
          <w:color w:val="000000"/>
          <w:sz w:val="18"/>
          <w:szCs w:val="18"/>
          <w:lang w:val="vi-VN"/>
        </w:rPr>
        <w:t>BTC-BLĐ</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BXH ngày 30 </w:t>
      </w:r>
      <w:r w:rsidRPr="00D33E6D">
        <w:rPr>
          <w:rFonts w:ascii="Arial" w:eastAsia="Times New Roman" w:hAnsi="Arial" w:cs="Arial"/>
          <w:i/>
          <w:iCs/>
          <w:color w:val="000000"/>
          <w:sz w:val="18"/>
          <w:szCs w:val="18"/>
        </w:rPr>
        <w:t>tháng</w:t>
      </w:r>
      <w:r w:rsidRPr="00D33E6D">
        <w:rPr>
          <w:rFonts w:ascii="Arial" w:eastAsia="Times New Roman" w:hAnsi="Arial" w:cs="Arial"/>
          <w:i/>
          <w:iCs/>
          <w:color w:val="000000"/>
          <w:sz w:val="18"/>
          <w:szCs w:val="18"/>
          <w:lang w:val="vi-VN"/>
        </w:rPr>
        <w:t> 3 năm 20</w:t>
      </w:r>
      <w:r w:rsidRPr="00D33E6D">
        <w:rPr>
          <w:rFonts w:ascii="Arial" w:eastAsia="Times New Roman" w:hAnsi="Arial" w:cs="Arial"/>
          <w:i/>
          <w:iCs/>
          <w:color w:val="000000"/>
          <w:sz w:val="18"/>
          <w:szCs w:val="18"/>
        </w:rPr>
        <w:t>1</w:t>
      </w:r>
      <w:r w:rsidRPr="00D33E6D">
        <w:rPr>
          <w:rFonts w:ascii="Arial" w:eastAsia="Times New Roman" w:hAnsi="Arial" w:cs="Arial"/>
          <w:i/>
          <w:iCs/>
          <w:color w:val="000000"/>
          <w:sz w:val="18"/>
          <w:szCs w:val="18"/>
          <w:lang w:val="vi-VN"/>
        </w:rPr>
        <w:t>6 của Liên Bộ Giáo dục và Đào tạo, Bộ Tài chính và Bộ Lao động-Thương binh và Xã hội)</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CỘNG HÒA XÃ HỘI CHỦ NGHĨA VIỆT NAM</w:t>
      </w:r>
      <w:r w:rsidRPr="00D33E6D">
        <w:rPr>
          <w:rFonts w:ascii="Arial" w:eastAsia="Times New Roman" w:hAnsi="Arial" w:cs="Arial"/>
          <w:b/>
          <w:bCs/>
          <w:color w:val="000000"/>
          <w:sz w:val="18"/>
          <w:szCs w:val="18"/>
        </w:rPr>
        <w:br/>
      </w:r>
      <w:r w:rsidRPr="00D33E6D">
        <w:rPr>
          <w:rFonts w:ascii="Arial" w:eastAsia="Times New Roman" w:hAnsi="Arial" w:cs="Arial"/>
          <w:b/>
          <w:bCs/>
          <w:color w:val="000000"/>
          <w:sz w:val="18"/>
          <w:szCs w:val="18"/>
          <w:lang w:val="vi-VN"/>
        </w:rPr>
        <w:t>Độc lập - Tự do - Hạnh phúc</w:t>
      </w:r>
      <w:r w:rsidRPr="00D33E6D">
        <w:rPr>
          <w:rFonts w:ascii="Arial" w:eastAsia="Times New Roman" w:hAnsi="Arial" w:cs="Arial"/>
          <w:b/>
          <w:bCs/>
          <w:color w:val="000000"/>
          <w:sz w:val="18"/>
          <w:szCs w:val="18"/>
        </w:rPr>
        <w:br/>
        <w:t>---------------</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rPr>
        <w:t> </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ĐƠN ĐỀ NGHỊ CẤP BÙ TIỀN MIỄN, GIẢM HỌC PHÍ</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i/>
          <w:iCs/>
          <w:color w:val="000000"/>
          <w:sz w:val="18"/>
          <w:szCs w:val="18"/>
          <w:lang w:val="vi-VN"/>
        </w:rPr>
        <w:t>(Dùng cho học sinh, sinh viên đang học tại các cơ sở giáo dục ng</w:t>
      </w:r>
      <w:r w:rsidRPr="00D33E6D">
        <w:rPr>
          <w:rFonts w:ascii="Arial" w:eastAsia="Times New Roman" w:hAnsi="Arial" w:cs="Arial"/>
          <w:i/>
          <w:iCs/>
          <w:color w:val="000000"/>
          <w:sz w:val="18"/>
          <w:szCs w:val="18"/>
        </w:rPr>
        <w:t>hề </w:t>
      </w:r>
      <w:r w:rsidRPr="00D33E6D">
        <w:rPr>
          <w:rFonts w:ascii="Arial" w:eastAsia="Times New Roman" w:hAnsi="Arial" w:cs="Arial"/>
          <w:i/>
          <w:iCs/>
          <w:color w:val="000000"/>
          <w:sz w:val="18"/>
          <w:szCs w:val="18"/>
          <w:lang w:val="vi-VN"/>
        </w:rPr>
        <w:t>nghiệp và giáo dục đại học ngoài công lập hoặc tại cơ sở giáo dục nghề nghiệp và giáo dục đại học thuộc doanh nghiệp nhà </w:t>
      </w:r>
      <w:r w:rsidRPr="00D33E6D">
        <w:rPr>
          <w:rFonts w:ascii="Arial" w:eastAsia="Times New Roman" w:hAnsi="Arial" w:cs="Arial"/>
          <w:i/>
          <w:iCs/>
          <w:color w:val="000000"/>
          <w:sz w:val="18"/>
          <w:szCs w:val="18"/>
        </w:rPr>
        <w:t>nư</w:t>
      </w:r>
      <w:r w:rsidRPr="00D33E6D">
        <w:rPr>
          <w:rFonts w:ascii="Arial" w:eastAsia="Times New Roman" w:hAnsi="Arial" w:cs="Arial"/>
          <w:i/>
          <w:iCs/>
          <w:color w:val="000000"/>
          <w:sz w:val="18"/>
          <w:szCs w:val="18"/>
          <w:lang w:val="vi-VN"/>
        </w:rPr>
        <w:t>ớc, tổ chức </w:t>
      </w:r>
      <w:r w:rsidRPr="00D33E6D">
        <w:rPr>
          <w:rFonts w:ascii="Arial" w:eastAsia="Times New Roman" w:hAnsi="Arial" w:cs="Arial"/>
          <w:i/>
          <w:iCs/>
          <w:color w:val="000000"/>
          <w:sz w:val="18"/>
          <w:szCs w:val="18"/>
          <w:shd w:val="clear" w:color="auto" w:fill="FFFFFF"/>
          <w:lang w:val="vi-VN"/>
        </w:rPr>
        <w:t>kinh</w:t>
      </w:r>
      <w:r w:rsidRPr="00D33E6D">
        <w:rPr>
          <w:rFonts w:ascii="Arial" w:eastAsia="Times New Roman" w:hAnsi="Arial" w:cs="Arial"/>
          <w:i/>
          <w:iCs/>
          <w:color w:val="000000"/>
          <w:sz w:val="18"/>
          <w:szCs w:val="18"/>
          <w:lang w:val="vi-VN"/>
        </w:rPr>
        <w:t> t</w:t>
      </w:r>
      <w:r w:rsidRPr="00D33E6D">
        <w:rPr>
          <w:rFonts w:ascii="Arial" w:eastAsia="Times New Roman" w:hAnsi="Arial" w:cs="Arial"/>
          <w:i/>
          <w:iCs/>
          <w:color w:val="000000"/>
          <w:sz w:val="18"/>
          <w:szCs w:val="18"/>
        </w:rPr>
        <w:t>ế</w:t>
      </w:r>
      <w:r w:rsidRPr="00D33E6D">
        <w:rPr>
          <w:rFonts w:ascii="Arial" w:eastAsia="Times New Roman" w:hAnsi="Arial" w:cs="Arial"/>
          <w:i/>
          <w:iCs/>
          <w:color w:val="000000"/>
          <w:sz w:val="18"/>
          <w:szCs w:val="18"/>
          <w:lang w:val="vi-VN"/>
        </w:rPr>
        <w:t>)</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color w:val="000000"/>
          <w:sz w:val="18"/>
          <w:szCs w:val="18"/>
          <w:lang w:val="vi-VN"/>
        </w:rPr>
        <w:t>Kính gửi: Phòng lao động-thương binh và xã hội (cấp huyện)</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Họ và tên:</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Ngày, tháng, năm sinh: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Nơi sinh: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Lớp:</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Khóa</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Khoa:</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Họ tên cha/mẹ học sinh, sinh viên:</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Hộ khẩu thường trú (</w:t>
      </w:r>
      <w:r w:rsidRPr="00D33E6D">
        <w:rPr>
          <w:rFonts w:ascii="Arial" w:eastAsia="Times New Roman" w:hAnsi="Arial" w:cs="Arial"/>
          <w:color w:val="000000"/>
          <w:sz w:val="18"/>
          <w:szCs w:val="18"/>
        </w:rPr>
        <w:t>g</w:t>
      </w:r>
      <w:r w:rsidRPr="00D33E6D">
        <w:rPr>
          <w:rFonts w:ascii="Arial" w:eastAsia="Times New Roman" w:hAnsi="Arial" w:cs="Arial"/>
          <w:color w:val="000000"/>
          <w:sz w:val="18"/>
          <w:szCs w:val="18"/>
          <w:lang w:val="vi-VN"/>
        </w:rPr>
        <w:t>hi đầy đủ):</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Xã (Phư</w:t>
      </w:r>
      <w:r w:rsidRPr="00D33E6D">
        <w:rPr>
          <w:rFonts w:ascii="Arial" w:eastAsia="Times New Roman" w:hAnsi="Arial" w:cs="Arial"/>
          <w:color w:val="000000"/>
          <w:sz w:val="18"/>
          <w:szCs w:val="18"/>
        </w:rPr>
        <w:t>ờ</w:t>
      </w:r>
      <w:r w:rsidRPr="00D33E6D">
        <w:rPr>
          <w:rFonts w:ascii="Arial" w:eastAsia="Times New Roman" w:hAnsi="Arial" w:cs="Arial"/>
          <w:color w:val="000000"/>
          <w:sz w:val="18"/>
          <w:szCs w:val="18"/>
          <w:lang w:val="vi-VN"/>
        </w:rPr>
        <w:t>ng):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Huyện (Quận): </w:t>
      </w:r>
      <w:r w:rsidRPr="00D33E6D">
        <w:rPr>
          <w:rFonts w:ascii="Arial" w:eastAsia="Times New Roman" w:hAnsi="Arial" w:cs="Arial"/>
          <w:color w:val="000000"/>
          <w:sz w:val="18"/>
          <w:szCs w:val="18"/>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Tỉnh (Thành phố)</w:t>
      </w:r>
      <w:r w:rsidRPr="00D33E6D">
        <w:rPr>
          <w:rFonts w:ascii="Arial" w:eastAsia="Times New Roman" w:hAnsi="Arial" w:cs="Arial"/>
          <w:color w:val="000000"/>
          <w:sz w:val="18"/>
          <w:szCs w:val="18"/>
        </w:rPr>
        <w:t>: ……………………………………………………………………</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Thuộc đối tượng: </w:t>
      </w:r>
      <w:r w:rsidRPr="00D33E6D">
        <w:rPr>
          <w:rFonts w:ascii="Arial" w:eastAsia="Times New Roman" w:hAnsi="Arial" w:cs="Arial"/>
          <w:i/>
          <w:iCs/>
          <w:color w:val="000000"/>
          <w:sz w:val="18"/>
          <w:szCs w:val="18"/>
          <w:lang w:val="vi-VN"/>
        </w:rPr>
        <w:t>(ghi rõ đối tượng đ</w:t>
      </w:r>
      <w:r w:rsidRPr="00D33E6D">
        <w:rPr>
          <w:rFonts w:ascii="Arial" w:eastAsia="Times New Roman" w:hAnsi="Arial" w:cs="Arial"/>
          <w:i/>
          <w:iCs/>
          <w:color w:val="000000"/>
          <w:sz w:val="18"/>
          <w:szCs w:val="18"/>
        </w:rPr>
        <w:t>ư</w:t>
      </w:r>
      <w:r w:rsidRPr="00D33E6D">
        <w:rPr>
          <w:rFonts w:ascii="Arial" w:eastAsia="Times New Roman" w:hAnsi="Arial" w:cs="Arial"/>
          <w:i/>
          <w:iCs/>
          <w:color w:val="000000"/>
          <w:sz w:val="18"/>
          <w:szCs w:val="18"/>
          <w:lang w:val="vi-VN"/>
        </w:rPr>
        <w:t>ợc quy định tại Thông tư liên tịch hướng dẫn Nghị định 86)</w:t>
      </w:r>
    </w:p>
    <w:p w:rsidR="00D33E6D" w:rsidRPr="00D33E6D" w:rsidRDefault="00D33E6D" w:rsidP="00D33E6D">
      <w:pPr>
        <w:shd w:val="clear" w:color="auto" w:fill="FFFFFF"/>
        <w:spacing w:after="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Căn cứ vào Nghị định số </w:t>
      </w:r>
      <w:hyperlink r:id="rId46" w:tgtFrame="_blank" w:tooltip="Nghị định 86/2015/NĐ-CP" w:history="1">
        <w:r w:rsidRPr="00D33E6D">
          <w:rPr>
            <w:rFonts w:ascii="Arial" w:eastAsia="Times New Roman" w:hAnsi="Arial" w:cs="Arial"/>
            <w:color w:val="0E70C3"/>
            <w:sz w:val="18"/>
            <w:szCs w:val="18"/>
            <w:lang w:val="vi-VN"/>
          </w:rPr>
          <w:t>86/2015/NĐ-CP</w:t>
        </w:r>
      </w:hyperlink>
      <w:r w:rsidRPr="00D33E6D">
        <w:rPr>
          <w:rFonts w:ascii="Arial" w:eastAsia="Times New Roman" w:hAnsi="Arial" w:cs="Arial"/>
          <w:color w:val="000000"/>
          <w:sz w:val="18"/>
          <w:szCs w:val="18"/>
          <w:lang w:val="vi-VN"/>
        </w:rPr>
        <w:t> của Chính phủ, tôi làm đơn này đề nghị được xem xét, giải quyết để được cấp tiền hỗ trợ miễn, giảm học phí theo quy định và chế độ hiện hành.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33E6D" w:rsidRPr="00D33E6D" w:rsidTr="00D33E6D">
        <w:trPr>
          <w:tblCellSpacing w:w="0" w:type="dxa"/>
        </w:trPr>
        <w:tc>
          <w:tcPr>
            <w:tcW w:w="4428" w:type="dxa"/>
            <w:tcMar>
              <w:top w:w="0" w:type="dxa"/>
              <w:left w:w="108" w:type="dxa"/>
              <w:bottom w:w="0" w:type="dxa"/>
              <w:right w:w="108" w:type="dxa"/>
            </w:tcMar>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 </w:t>
            </w:r>
          </w:p>
        </w:tc>
        <w:tc>
          <w:tcPr>
            <w:tcW w:w="4428"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roofErr w:type="gramStart"/>
            <w:r w:rsidRPr="00D33E6D">
              <w:rPr>
                <w:rFonts w:eastAsia="Times New Roman" w:cs="Times New Roman"/>
                <w:sz w:val="24"/>
                <w:szCs w:val="24"/>
                <w:lang w:val="vi-VN"/>
              </w:rPr>
              <w:t>ngày ....</w:t>
            </w:r>
            <w:proofErr w:type="gramEnd"/>
            <w:r w:rsidRPr="00D33E6D">
              <w:rPr>
                <w:rFonts w:eastAsia="Times New Roman" w:cs="Times New Roman"/>
                <w:sz w:val="24"/>
                <w:szCs w:val="24"/>
                <w:lang w:val="vi-VN"/>
              </w:rPr>
              <w:t xml:space="preserve"> tháng .... năm </w:t>
            </w:r>
            <w:r w:rsidRPr="00D33E6D">
              <w:rPr>
                <w:rFonts w:eastAsia="Times New Roman" w:cs="Times New Roman"/>
                <w:sz w:val="24"/>
                <w:szCs w:val="24"/>
              </w:rPr>
              <w:t>…..</w:t>
            </w:r>
            <w:r w:rsidRPr="00D33E6D">
              <w:rPr>
                <w:rFonts w:eastAsia="Times New Roman" w:cs="Times New Roman"/>
                <w:sz w:val="24"/>
                <w:szCs w:val="24"/>
              </w:rPr>
              <w:br/>
            </w:r>
            <w:r w:rsidRPr="00D33E6D">
              <w:rPr>
                <w:rFonts w:eastAsia="Times New Roman" w:cs="Times New Roman"/>
                <w:sz w:val="24"/>
                <w:szCs w:val="24"/>
                <w:lang w:val="vi-VN"/>
              </w:rPr>
              <w:t>Người làm đơn</w:t>
            </w:r>
            <w:r w:rsidRPr="00D33E6D">
              <w:rPr>
                <w:rFonts w:eastAsia="Times New Roman" w:cs="Times New Roman"/>
                <w:sz w:val="24"/>
                <w:szCs w:val="24"/>
              </w:rPr>
              <w:br/>
            </w:r>
            <w:r w:rsidRPr="00D33E6D">
              <w:rPr>
                <w:rFonts w:eastAsia="Times New Roman" w:cs="Times New Roman"/>
                <w:sz w:val="24"/>
                <w:szCs w:val="24"/>
                <w:lang w:val="vi-VN"/>
              </w:rPr>
              <w:t>(Ký tên và ghi rõ họ tên)</w:t>
            </w:r>
          </w:p>
        </w:tc>
      </w:tr>
    </w:tbl>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Xác nhận của cơ s</w:t>
      </w:r>
      <w:r w:rsidRPr="00D33E6D">
        <w:rPr>
          <w:rFonts w:ascii="Arial" w:eastAsia="Times New Roman" w:hAnsi="Arial" w:cs="Arial"/>
          <w:b/>
          <w:bCs/>
          <w:color w:val="000000"/>
          <w:sz w:val="18"/>
          <w:szCs w:val="18"/>
        </w:rPr>
        <w:t>ở </w:t>
      </w:r>
      <w:r w:rsidRPr="00D33E6D">
        <w:rPr>
          <w:rFonts w:ascii="Arial" w:eastAsia="Times New Roman" w:hAnsi="Arial" w:cs="Arial"/>
          <w:b/>
          <w:bCs/>
          <w:color w:val="000000"/>
          <w:sz w:val="18"/>
          <w:szCs w:val="18"/>
          <w:lang w:val="vi-VN"/>
        </w:rPr>
        <w:t>giáo dục nghề nghiệp và giáo dục đại học ngoài công lập hoặc của cơ </w:t>
      </w:r>
      <w:r w:rsidRPr="00D33E6D">
        <w:rPr>
          <w:rFonts w:ascii="Arial" w:eastAsia="Times New Roman" w:hAnsi="Arial" w:cs="Arial"/>
          <w:b/>
          <w:bCs/>
          <w:color w:val="000000"/>
          <w:sz w:val="18"/>
          <w:szCs w:val="18"/>
          <w:shd w:val="clear" w:color="auto" w:fill="FFFFFF"/>
          <w:lang w:val="vi-VN"/>
        </w:rPr>
        <w:t>sở</w:t>
      </w:r>
      <w:r w:rsidRPr="00D33E6D">
        <w:rPr>
          <w:rFonts w:ascii="Arial" w:eastAsia="Times New Roman" w:hAnsi="Arial" w:cs="Arial"/>
          <w:b/>
          <w:bCs/>
          <w:color w:val="000000"/>
          <w:sz w:val="18"/>
          <w:szCs w:val="18"/>
          <w:lang w:val="vi-VN"/>
        </w:rPr>
        <w:t> giáo dục nghề nghiệp và giáo dục đại học thuộc doanh nghi</w:t>
      </w:r>
      <w:r w:rsidRPr="00D33E6D">
        <w:rPr>
          <w:rFonts w:ascii="Arial" w:eastAsia="Times New Roman" w:hAnsi="Arial" w:cs="Arial"/>
          <w:b/>
          <w:bCs/>
          <w:color w:val="000000"/>
          <w:sz w:val="18"/>
          <w:szCs w:val="18"/>
        </w:rPr>
        <w:t>ệ</w:t>
      </w:r>
      <w:r w:rsidRPr="00D33E6D">
        <w:rPr>
          <w:rFonts w:ascii="Arial" w:eastAsia="Times New Roman" w:hAnsi="Arial" w:cs="Arial"/>
          <w:b/>
          <w:bCs/>
          <w:color w:val="000000"/>
          <w:sz w:val="18"/>
          <w:szCs w:val="18"/>
          <w:lang w:val="vi-VN"/>
        </w:rPr>
        <w:t>p nhà n</w:t>
      </w:r>
      <w:r w:rsidRPr="00D33E6D">
        <w:rPr>
          <w:rFonts w:ascii="Arial" w:eastAsia="Times New Roman" w:hAnsi="Arial" w:cs="Arial"/>
          <w:b/>
          <w:bCs/>
          <w:color w:val="000000"/>
          <w:sz w:val="18"/>
          <w:szCs w:val="18"/>
          <w:shd w:val="clear" w:color="auto" w:fill="FFFFFF"/>
          <w:lang w:val="vi-VN"/>
        </w:rPr>
        <w:t>ướ</w:t>
      </w:r>
      <w:r w:rsidRPr="00D33E6D">
        <w:rPr>
          <w:rFonts w:ascii="Arial" w:eastAsia="Times New Roman" w:hAnsi="Arial" w:cs="Arial"/>
          <w:b/>
          <w:bCs/>
          <w:color w:val="000000"/>
          <w:sz w:val="18"/>
          <w:szCs w:val="18"/>
          <w:lang w:val="vi-VN"/>
        </w:rPr>
        <w:t>c, </w:t>
      </w:r>
      <w:r w:rsidRPr="00D33E6D">
        <w:rPr>
          <w:rFonts w:ascii="Arial" w:eastAsia="Times New Roman" w:hAnsi="Arial" w:cs="Arial"/>
          <w:b/>
          <w:bCs/>
          <w:color w:val="000000"/>
          <w:sz w:val="18"/>
          <w:szCs w:val="18"/>
          <w:shd w:val="clear" w:color="auto" w:fill="FFFFFF"/>
          <w:lang w:val="vi-VN"/>
        </w:rPr>
        <w:t>tổ chức</w:t>
      </w:r>
      <w:r w:rsidRPr="00D33E6D">
        <w:rPr>
          <w:rFonts w:ascii="Arial" w:eastAsia="Times New Roman" w:hAnsi="Arial" w:cs="Arial"/>
          <w:b/>
          <w:bCs/>
          <w:color w:val="000000"/>
          <w:sz w:val="18"/>
          <w:szCs w:val="18"/>
          <w:lang w:val="vi-VN"/>
        </w:rPr>
        <w:t> kinh tế</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Trường: </w:t>
      </w:r>
      <w:r w:rsidRPr="00D33E6D">
        <w:rPr>
          <w:rFonts w:ascii="Arial" w:eastAsia="Times New Roman" w:hAnsi="Arial" w:cs="Arial"/>
          <w:color w:val="000000"/>
          <w:sz w:val="18"/>
          <w:szCs w:val="18"/>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Xác nhận anh/chị: </w:t>
      </w:r>
      <w:r w:rsidRPr="00D33E6D">
        <w:rPr>
          <w:rFonts w:ascii="Arial" w:eastAsia="Times New Roman" w:hAnsi="Arial" w:cs="Arial"/>
          <w:color w:val="000000"/>
          <w:sz w:val="18"/>
          <w:szCs w:val="18"/>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Hiện là học sinh, sinh viên năm thứ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Học kỳ: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Năm học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khoa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khóa học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thời gian khóa học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(năm);</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Hình thức đào tạo: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(ghi rõ hình thức đào tạo: chính quy, liên thông ...).</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Kỷ luật: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(ghi rõ mức độ kỷ luật nếu có).</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lastRenderedPageBreak/>
        <w:t>Mức thu học phí: </w:t>
      </w:r>
      <w:r w:rsidRPr="00D33E6D">
        <w:rPr>
          <w:rFonts w:ascii="Arial" w:eastAsia="Times New Roman" w:hAnsi="Arial" w:cs="Arial"/>
          <w:color w:val="000000"/>
          <w:sz w:val="18"/>
          <w:szCs w:val="18"/>
        </w:rPr>
        <w:t>……………..</w:t>
      </w:r>
      <w:r w:rsidRPr="00D33E6D">
        <w:rPr>
          <w:rFonts w:ascii="Arial" w:eastAsia="Times New Roman" w:hAnsi="Arial" w:cs="Arial"/>
          <w:color w:val="000000"/>
          <w:sz w:val="18"/>
          <w:szCs w:val="18"/>
          <w:lang w:val="vi-VN"/>
        </w:rPr>
        <w:t>đ</w:t>
      </w:r>
      <w:r w:rsidRPr="00D33E6D">
        <w:rPr>
          <w:rFonts w:ascii="Arial" w:eastAsia="Times New Roman" w:hAnsi="Arial" w:cs="Arial"/>
          <w:color w:val="000000"/>
          <w:sz w:val="18"/>
          <w:szCs w:val="18"/>
        </w:rPr>
        <w:t>ồ</w:t>
      </w:r>
      <w:r w:rsidRPr="00D33E6D">
        <w:rPr>
          <w:rFonts w:ascii="Arial" w:eastAsia="Times New Roman" w:hAnsi="Arial" w:cs="Arial"/>
          <w:color w:val="000000"/>
          <w:sz w:val="18"/>
          <w:szCs w:val="18"/>
          <w:lang w:val="vi-VN"/>
        </w:rPr>
        <w:t>ng/tháng </w:t>
      </w:r>
      <w:r w:rsidRPr="00D33E6D">
        <w:rPr>
          <w:rFonts w:ascii="Arial" w:eastAsia="Times New Roman" w:hAnsi="Arial" w:cs="Arial"/>
          <w:i/>
          <w:iCs/>
          <w:color w:val="000000"/>
          <w:sz w:val="18"/>
          <w:szCs w:val="18"/>
          <w:lang w:val="vi-VN"/>
        </w:rPr>
        <w:t>(n</w:t>
      </w:r>
      <w:r w:rsidRPr="00D33E6D">
        <w:rPr>
          <w:rFonts w:ascii="Arial" w:eastAsia="Times New Roman" w:hAnsi="Arial" w:cs="Arial"/>
          <w:i/>
          <w:iCs/>
          <w:color w:val="000000"/>
          <w:sz w:val="18"/>
          <w:szCs w:val="18"/>
        </w:rPr>
        <w:t>ế</w:t>
      </w:r>
      <w:r w:rsidRPr="00D33E6D">
        <w:rPr>
          <w:rFonts w:ascii="Arial" w:eastAsia="Times New Roman" w:hAnsi="Arial" w:cs="Arial"/>
          <w:i/>
          <w:iCs/>
          <w:color w:val="000000"/>
          <w:sz w:val="18"/>
          <w:szCs w:val="18"/>
          <w:lang w:val="vi-VN"/>
        </w:rPr>
        <w:t>u thu học ph</w:t>
      </w:r>
      <w:r w:rsidRPr="00D33E6D">
        <w:rPr>
          <w:rFonts w:ascii="Arial" w:eastAsia="Times New Roman" w:hAnsi="Arial" w:cs="Arial"/>
          <w:i/>
          <w:iCs/>
          <w:color w:val="000000"/>
          <w:sz w:val="18"/>
          <w:szCs w:val="18"/>
        </w:rPr>
        <w:t>í</w:t>
      </w:r>
      <w:r w:rsidRPr="00D33E6D">
        <w:rPr>
          <w:rFonts w:ascii="Arial" w:eastAsia="Times New Roman" w:hAnsi="Arial" w:cs="Arial"/>
          <w:i/>
          <w:iCs/>
          <w:color w:val="000000"/>
          <w:sz w:val="18"/>
          <w:szCs w:val="18"/>
          <w:lang w:val="vi-VN"/>
        </w:rPr>
        <w:t> theo tín c</w:t>
      </w:r>
      <w:r w:rsidRPr="00D33E6D">
        <w:rPr>
          <w:rFonts w:ascii="Arial" w:eastAsia="Times New Roman" w:hAnsi="Arial" w:cs="Arial"/>
          <w:i/>
          <w:iCs/>
          <w:color w:val="000000"/>
          <w:sz w:val="18"/>
          <w:szCs w:val="18"/>
        </w:rPr>
        <w:t>hỉ </w:t>
      </w:r>
      <w:r w:rsidRPr="00D33E6D">
        <w:rPr>
          <w:rFonts w:ascii="Arial" w:eastAsia="Times New Roman" w:hAnsi="Arial" w:cs="Arial"/>
          <w:i/>
          <w:iCs/>
          <w:color w:val="000000"/>
          <w:sz w:val="18"/>
          <w:szCs w:val="18"/>
          <w:lang w:val="vi-VN"/>
        </w:rPr>
        <w:t>thì phải quy đổi về mức thu theo niên chế).</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Đ</w:t>
      </w:r>
      <w:r w:rsidRPr="00D33E6D">
        <w:rPr>
          <w:rFonts w:ascii="Arial" w:eastAsia="Times New Roman" w:hAnsi="Arial" w:cs="Arial"/>
          <w:color w:val="000000"/>
          <w:sz w:val="18"/>
          <w:szCs w:val="18"/>
        </w:rPr>
        <w:t>ề </w:t>
      </w:r>
      <w:r w:rsidRPr="00D33E6D">
        <w:rPr>
          <w:rFonts w:ascii="Arial" w:eastAsia="Times New Roman" w:hAnsi="Arial" w:cs="Arial"/>
          <w:color w:val="000000"/>
          <w:sz w:val="18"/>
          <w:szCs w:val="18"/>
          <w:lang w:val="vi-VN"/>
        </w:rPr>
        <w:t>nghị phòng lao động - thương binh và xã hội xem xét giải quyết tiền </w:t>
      </w:r>
      <w:r w:rsidRPr="00D33E6D">
        <w:rPr>
          <w:rFonts w:ascii="Arial" w:eastAsia="Times New Roman" w:hAnsi="Arial" w:cs="Arial"/>
          <w:color w:val="000000"/>
          <w:sz w:val="18"/>
          <w:szCs w:val="18"/>
          <w:shd w:val="clear" w:color="auto" w:fill="FFFFFF"/>
          <w:lang w:val="vi-VN"/>
        </w:rPr>
        <w:t>hỗ trợ</w:t>
      </w:r>
      <w:r w:rsidRPr="00D33E6D">
        <w:rPr>
          <w:rFonts w:ascii="Arial" w:eastAsia="Times New Roman" w:hAnsi="Arial" w:cs="Arial"/>
          <w:color w:val="000000"/>
          <w:sz w:val="18"/>
          <w:szCs w:val="18"/>
          <w:lang w:val="vi-VN"/>
        </w:rPr>
        <w:t> miễn, giảm học phí cho anh/chị theo quy định và chế độ hiện hành.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33E6D" w:rsidRPr="00D33E6D" w:rsidTr="00D33E6D">
        <w:trPr>
          <w:tblCellSpacing w:w="0" w:type="dxa"/>
        </w:trPr>
        <w:tc>
          <w:tcPr>
            <w:tcW w:w="4428" w:type="dxa"/>
            <w:tcMar>
              <w:top w:w="0" w:type="dxa"/>
              <w:left w:w="108" w:type="dxa"/>
              <w:bottom w:w="0" w:type="dxa"/>
              <w:right w:w="108" w:type="dxa"/>
            </w:tcMar>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 </w:t>
            </w:r>
          </w:p>
        </w:tc>
        <w:tc>
          <w:tcPr>
            <w:tcW w:w="4428"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w:t>
            </w:r>
            <w:r w:rsidRPr="00D33E6D">
              <w:rPr>
                <w:rFonts w:eastAsia="Times New Roman" w:cs="Times New Roman"/>
                <w:sz w:val="24"/>
                <w:szCs w:val="24"/>
                <w:lang w:val="vi-VN"/>
              </w:rPr>
              <w:t>, ngày</w:t>
            </w:r>
            <w:r w:rsidRPr="00D33E6D">
              <w:rPr>
                <w:rFonts w:eastAsia="Times New Roman" w:cs="Times New Roman"/>
                <w:sz w:val="24"/>
                <w:szCs w:val="24"/>
              </w:rPr>
              <w:t>….</w:t>
            </w:r>
            <w:r w:rsidRPr="00D33E6D">
              <w:rPr>
                <w:rFonts w:eastAsia="Times New Roman" w:cs="Times New Roman"/>
                <w:sz w:val="24"/>
                <w:szCs w:val="24"/>
                <w:lang w:val="vi-VN"/>
              </w:rPr>
              <w:t> tháng</w:t>
            </w:r>
            <w:r w:rsidRPr="00D33E6D">
              <w:rPr>
                <w:rFonts w:eastAsia="Times New Roman" w:cs="Times New Roman"/>
                <w:sz w:val="24"/>
                <w:szCs w:val="24"/>
              </w:rPr>
              <w:t>….</w:t>
            </w:r>
            <w:r w:rsidRPr="00D33E6D">
              <w:rPr>
                <w:rFonts w:eastAsia="Times New Roman" w:cs="Times New Roman"/>
                <w:sz w:val="24"/>
                <w:szCs w:val="24"/>
                <w:lang w:val="vi-VN"/>
              </w:rPr>
              <w:t> năm</w:t>
            </w:r>
            <w:r w:rsidRPr="00D33E6D">
              <w:rPr>
                <w:rFonts w:eastAsia="Times New Roman" w:cs="Times New Roman"/>
                <w:sz w:val="24"/>
                <w:szCs w:val="24"/>
              </w:rPr>
              <w:t>……</w:t>
            </w:r>
            <w:r w:rsidRPr="00D33E6D">
              <w:rPr>
                <w:rFonts w:eastAsia="Times New Roman" w:cs="Times New Roman"/>
                <w:sz w:val="24"/>
                <w:szCs w:val="24"/>
              </w:rPr>
              <w:br/>
            </w:r>
            <w:r w:rsidRPr="00D33E6D">
              <w:rPr>
                <w:rFonts w:eastAsia="Times New Roman" w:cs="Times New Roman"/>
                <w:sz w:val="24"/>
                <w:szCs w:val="24"/>
                <w:lang w:val="vi-VN"/>
              </w:rPr>
              <w:t>Thủ trưởng đơn vị</w:t>
            </w:r>
            <w:r w:rsidRPr="00D33E6D">
              <w:rPr>
                <w:rFonts w:eastAsia="Times New Roman" w:cs="Times New Roman"/>
                <w:sz w:val="24"/>
                <w:szCs w:val="24"/>
              </w:rPr>
              <w:br/>
            </w:r>
            <w:r w:rsidRPr="00D33E6D">
              <w:rPr>
                <w:rFonts w:eastAsia="Times New Roman" w:cs="Times New Roman"/>
                <w:sz w:val="24"/>
                <w:szCs w:val="24"/>
                <w:lang w:val="vi-VN"/>
              </w:rPr>
              <w:t>(Ký tên, đ</w:t>
            </w:r>
            <w:r w:rsidRPr="00D33E6D">
              <w:rPr>
                <w:rFonts w:eastAsia="Times New Roman" w:cs="Times New Roman"/>
                <w:sz w:val="24"/>
                <w:szCs w:val="24"/>
              </w:rPr>
              <w:t>ó</w:t>
            </w:r>
            <w:r w:rsidRPr="00D33E6D">
              <w:rPr>
                <w:rFonts w:eastAsia="Times New Roman" w:cs="Times New Roman"/>
                <w:sz w:val="24"/>
                <w:szCs w:val="24"/>
                <w:lang w:val="vi-VN"/>
              </w:rPr>
              <w:t>ng dấu)</w:t>
            </w:r>
          </w:p>
        </w:tc>
      </w:tr>
    </w:tbl>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35" w:name="chuong_phuluc_7"/>
      <w:r w:rsidRPr="00D33E6D">
        <w:rPr>
          <w:rFonts w:ascii="Arial" w:eastAsia="Times New Roman" w:hAnsi="Arial" w:cs="Arial"/>
          <w:b/>
          <w:bCs/>
          <w:color w:val="000000"/>
          <w:sz w:val="24"/>
          <w:szCs w:val="24"/>
        </w:rPr>
        <w:t>PHỤ LỤC VII</w:t>
      </w:r>
      <w:bookmarkEnd w:id="35"/>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36" w:name="chuong_phuluc_7_name"/>
      <w:r w:rsidRPr="00D33E6D">
        <w:rPr>
          <w:rFonts w:ascii="Arial" w:eastAsia="Times New Roman" w:hAnsi="Arial" w:cs="Arial"/>
          <w:color w:val="000000"/>
          <w:sz w:val="18"/>
          <w:szCs w:val="18"/>
          <w:lang w:val="vi-VN"/>
        </w:rPr>
        <w:t>GIẤY XÁC NHẬN</w:t>
      </w:r>
      <w:bookmarkEnd w:id="36"/>
      <w:r w:rsidRPr="00D33E6D">
        <w:rPr>
          <w:rFonts w:ascii="Arial" w:eastAsia="Times New Roman" w:hAnsi="Arial" w:cs="Arial"/>
          <w:color w:val="000000"/>
          <w:sz w:val="18"/>
          <w:szCs w:val="18"/>
          <w:lang w:val="vi-VN"/>
        </w:rPr>
        <w:br/>
      </w:r>
      <w:r w:rsidRPr="00D33E6D">
        <w:rPr>
          <w:rFonts w:ascii="Arial" w:eastAsia="Times New Roman" w:hAnsi="Arial" w:cs="Arial"/>
          <w:i/>
          <w:iCs/>
          <w:color w:val="000000"/>
          <w:sz w:val="18"/>
          <w:szCs w:val="18"/>
          <w:lang w:val="vi-VN"/>
        </w:rPr>
        <w:t>(Kèm theo Th</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tư liên tịch số 09/2016</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TLT-BGDĐT</w:t>
      </w:r>
      <w:r w:rsidRPr="00D33E6D">
        <w:rPr>
          <w:rFonts w:ascii="Arial" w:eastAsia="Times New Roman" w:hAnsi="Arial" w:cs="Arial"/>
          <w:i/>
          <w:iCs/>
          <w:color w:val="000000"/>
          <w:sz w:val="18"/>
          <w:szCs w:val="18"/>
        </w:rPr>
        <w:t>-</w:t>
      </w:r>
      <w:r w:rsidRPr="00D33E6D">
        <w:rPr>
          <w:rFonts w:ascii="Arial" w:eastAsia="Times New Roman" w:hAnsi="Arial" w:cs="Arial"/>
          <w:i/>
          <w:iCs/>
          <w:color w:val="000000"/>
          <w:sz w:val="18"/>
          <w:szCs w:val="18"/>
          <w:lang w:val="vi-VN"/>
        </w:rPr>
        <w:t>BTC-BLĐ</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BXH ngày 30 </w:t>
      </w:r>
      <w:r w:rsidRPr="00D33E6D">
        <w:rPr>
          <w:rFonts w:ascii="Arial" w:eastAsia="Times New Roman" w:hAnsi="Arial" w:cs="Arial"/>
          <w:i/>
          <w:iCs/>
          <w:color w:val="000000"/>
          <w:sz w:val="18"/>
          <w:szCs w:val="18"/>
        </w:rPr>
        <w:t>tháng</w:t>
      </w:r>
      <w:r w:rsidRPr="00D33E6D">
        <w:rPr>
          <w:rFonts w:ascii="Arial" w:eastAsia="Times New Roman" w:hAnsi="Arial" w:cs="Arial"/>
          <w:i/>
          <w:iCs/>
          <w:color w:val="000000"/>
          <w:sz w:val="18"/>
          <w:szCs w:val="18"/>
          <w:lang w:val="vi-VN"/>
        </w:rPr>
        <w:t> 3 năm 20</w:t>
      </w:r>
      <w:r w:rsidRPr="00D33E6D">
        <w:rPr>
          <w:rFonts w:ascii="Arial" w:eastAsia="Times New Roman" w:hAnsi="Arial" w:cs="Arial"/>
          <w:i/>
          <w:iCs/>
          <w:color w:val="000000"/>
          <w:sz w:val="18"/>
          <w:szCs w:val="18"/>
        </w:rPr>
        <w:t>1</w:t>
      </w:r>
      <w:r w:rsidRPr="00D33E6D">
        <w:rPr>
          <w:rFonts w:ascii="Arial" w:eastAsia="Times New Roman" w:hAnsi="Arial" w:cs="Arial"/>
          <w:i/>
          <w:iCs/>
          <w:color w:val="000000"/>
          <w:sz w:val="18"/>
          <w:szCs w:val="18"/>
          <w:lang w:val="vi-VN"/>
        </w:rPr>
        <w:t>6 của Liên Bộ Giáo dục và Đào tạo, Bộ Tài chính và Bộ Lao động-Thương binh và Xã hội)</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CỘNG HÒA XÃ HỘI CHỦ NGHĨA VIỆT NAM</w:t>
      </w:r>
      <w:r w:rsidRPr="00D33E6D">
        <w:rPr>
          <w:rFonts w:ascii="Arial" w:eastAsia="Times New Roman" w:hAnsi="Arial" w:cs="Arial"/>
          <w:b/>
          <w:bCs/>
          <w:color w:val="000000"/>
          <w:sz w:val="18"/>
          <w:szCs w:val="18"/>
        </w:rPr>
        <w:br/>
      </w:r>
      <w:r w:rsidRPr="00D33E6D">
        <w:rPr>
          <w:rFonts w:ascii="Arial" w:eastAsia="Times New Roman" w:hAnsi="Arial" w:cs="Arial"/>
          <w:b/>
          <w:bCs/>
          <w:color w:val="000000"/>
          <w:sz w:val="18"/>
          <w:szCs w:val="18"/>
          <w:lang w:val="vi-VN"/>
        </w:rPr>
        <w:t>Độc lập - Tự do - Hạnh phúc</w:t>
      </w:r>
      <w:r w:rsidRPr="00D33E6D">
        <w:rPr>
          <w:rFonts w:ascii="Arial" w:eastAsia="Times New Roman" w:hAnsi="Arial" w:cs="Arial"/>
          <w:b/>
          <w:bCs/>
          <w:color w:val="000000"/>
          <w:sz w:val="18"/>
          <w:szCs w:val="18"/>
        </w:rPr>
        <w:br/>
        <w:t>---------------</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rPr>
        <w:t> </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rPr>
        <w:t>GIẤY XÁC NHẬN</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i/>
          <w:iCs/>
          <w:color w:val="000000"/>
          <w:sz w:val="18"/>
          <w:szCs w:val="18"/>
          <w:lang w:val="vi-VN"/>
        </w:rPr>
        <w:t>(Dùng cho các cơ sở giáo dục mầm non, phổ thông, giáo dục nghề nghiệp và giáo dục đại học ngoài công lập, cơ sở giáo dục nghề nghiệp và gi</w:t>
      </w:r>
      <w:r w:rsidRPr="00D33E6D">
        <w:rPr>
          <w:rFonts w:ascii="Arial" w:eastAsia="Times New Roman" w:hAnsi="Arial" w:cs="Arial"/>
          <w:i/>
          <w:iCs/>
          <w:color w:val="000000"/>
          <w:sz w:val="18"/>
          <w:szCs w:val="18"/>
        </w:rPr>
        <w:t>á</w:t>
      </w:r>
      <w:r w:rsidRPr="00D33E6D">
        <w:rPr>
          <w:rFonts w:ascii="Arial" w:eastAsia="Times New Roman" w:hAnsi="Arial" w:cs="Arial"/>
          <w:i/>
          <w:iCs/>
          <w:color w:val="000000"/>
          <w:sz w:val="18"/>
          <w:szCs w:val="18"/>
          <w:lang w:val="vi-VN"/>
        </w:rPr>
        <w:t>o dục đại học thuộc doanh nghiệp nhà nước, </w:t>
      </w:r>
      <w:r w:rsidRPr="00D33E6D">
        <w:rPr>
          <w:rFonts w:ascii="Arial" w:eastAsia="Times New Roman" w:hAnsi="Arial" w:cs="Arial"/>
          <w:i/>
          <w:iCs/>
          <w:color w:val="000000"/>
          <w:sz w:val="18"/>
          <w:szCs w:val="18"/>
          <w:shd w:val="clear" w:color="auto" w:fill="FFFFFF"/>
          <w:lang w:val="vi-VN"/>
        </w:rPr>
        <w:t>tổ chức</w:t>
      </w:r>
      <w:r w:rsidRPr="00D33E6D">
        <w:rPr>
          <w:rFonts w:ascii="Arial" w:eastAsia="Times New Roman" w:hAnsi="Arial" w:cs="Arial"/>
          <w:i/>
          <w:iCs/>
          <w:color w:val="000000"/>
          <w:sz w:val="18"/>
          <w:szCs w:val="18"/>
          <w:lang w:val="vi-VN"/>
        </w:rPr>
        <w:t> kinh t</w:t>
      </w:r>
      <w:r w:rsidRPr="00D33E6D">
        <w:rPr>
          <w:rFonts w:ascii="Arial" w:eastAsia="Times New Roman" w:hAnsi="Arial" w:cs="Arial"/>
          <w:i/>
          <w:iCs/>
          <w:color w:val="000000"/>
          <w:sz w:val="18"/>
          <w:szCs w:val="18"/>
        </w:rPr>
        <w:t>ế</w:t>
      </w:r>
      <w:r w:rsidRPr="00D33E6D">
        <w:rPr>
          <w:rFonts w:ascii="Arial" w:eastAsia="Times New Roman" w:hAnsi="Arial" w:cs="Arial"/>
          <w:i/>
          <w:iCs/>
          <w:color w:val="000000"/>
          <w:sz w:val="18"/>
          <w:szCs w:val="18"/>
          <w:lang w:val="vi-VN"/>
        </w:rPr>
        <w:t>)</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Kính gửi:</w:t>
      </w:r>
      <w:r w:rsidRPr="00D33E6D">
        <w:rPr>
          <w:rFonts w:ascii="Arial" w:eastAsia="Times New Roman" w:hAnsi="Arial" w:cs="Arial"/>
          <w:color w:val="000000"/>
          <w:sz w:val="18"/>
          <w:szCs w:val="18"/>
          <w:lang w:val="vi-VN"/>
        </w:rPr>
        <w:t> </w:t>
      </w:r>
      <w:r w:rsidRPr="00D33E6D">
        <w:rPr>
          <w:rFonts w:ascii="Arial" w:eastAsia="Times New Roman" w:hAnsi="Arial" w:cs="Arial"/>
          <w:color w:val="000000"/>
          <w:sz w:val="18"/>
          <w:szCs w:val="18"/>
        </w:rPr>
        <w:t>………………………………</w:t>
      </w:r>
      <w:r w:rsidRPr="00D33E6D">
        <w:rPr>
          <w:rFonts w:ascii="Arial" w:eastAsia="Times New Roman" w:hAnsi="Arial" w:cs="Arial"/>
          <w:color w:val="000000"/>
          <w:sz w:val="18"/>
          <w:szCs w:val="18"/>
          <w:lang w:val="vi-VN"/>
        </w:rPr>
        <w:t>(1)</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i/>
          <w:iCs/>
          <w:color w:val="000000"/>
          <w:sz w:val="18"/>
          <w:szCs w:val="18"/>
        </w:rPr>
        <w:t>Phần I</w:t>
      </w:r>
      <w:r w:rsidRPr="00D33E6D">
        <w:rPr>
          <w:rFonts w:ascii="Arial" w:eastAsia="Times New Roman" w:hAnsi="Arial" w:cs="Arial"/>
          <w:i/>
          <w:iCs/>
          <w:color w:val="000000"/>
          <w:sz w:val="18"/>
          <w:szCs w:val="18"/>
          <w:lang w:val="vi-VN"/>
        </w:rPr>
        <w:t xml:space="preserve">: Dùng cho cơ sở giáo dục mầm </w:t>
      </w:r>
      <w:proofErr w:type="gramStart"/>
      <w:r w:rsidRPr="00D33E6D">
        <w:rPr>
          <w:rFonts w:ascii="Arial" w:eastAsia="Times New Roman" w:hAnsi="Arial" w:cs="Arial"/>
          <w:i/>
          <w:iCs/>
          <w:color w:val="000000"/>
          <w:sz w:val="18"/>
          <w:szCs w:val="18"/>
          <w:lang w:val="vi-VN"/>
        </w:rPr>
        <w:t>non</w:t>
      </w:r>
      <w:proofErr w:type="gramEnd"/>
      <w:r w:rsidRPr="00D33E6D">
        <w:rPr>
          <w:rFonts w:ascii="Arial" w:eastAsia="Times New Roman" w:hAnsi="Arial" w:cs="Arial"/>
          <w:i/>
          <w:iCs/>
          <w:color w:val="000000"/>
          <w:sz w:val="18"/>
          <w:szCs w:val="18"/>
          <w:lang w:val="vi-VN"/>
        </w:rPr>
        <w:t>, phổ thông ngoài công lập xác nhận</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Trường: </w:t>
      </w:r>
      <w:r w:rsidRPr="00D33E6D">
        <w:rPr>
          <w:rFonts w:ascii="Arial" w:eastAsia="Times New Roman" w:hAnsi="Arial" w:cs="Arial"/>
          <w:color w:val="000000"/>
          <w:sz w:val="18"/>
          <w:szCs w:val="18"/>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Xác nhận em: </w:t>
      </w:r>
      <w:r w:rsidRPr="00D33E6D">
        <w:rPr>
          <w:rFonts w:ascii="Arial" w:eastAsia="Times New Roman" w:hAnsi="Arial" w:cs="Arial"/>
          <w:color w:val="000000"/>
          <w:sz w:val="18"/>
          <w:szCs w:val="18"/>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Hiện đang học tại lớp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Học kỳ: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Năm học: </w:t>
      </w:r>
      <w:r w:rsidRPr="00D33E6D">
        <w:rPr>
          <w:rFonts w:ascii="Arial" w:eastAsia="Times New Roman" w:hAnsi="Arial" w:cs="Arial"/>
          <w:color w:val="000000"/>
          <w:sz w:val="18"/>
          <w:szCs w:val="18"/>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i/>
          <w:iCs/>
          <w:color w:val="000000"/>
          <w:sz w:val="18"/>
          <w:szCs w:val="18"/>
          <w:lang w:val="vi-VN"/>
        </w:rPr>
        <w:t>Phần II: Dùng cho các cơ sở giáo dục nghề nghiệp và giáo dục đại học ngoài c</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lập hoặc cơ </w:t>
      </w:r>
      <w:r w:rsidRPr="00D33E6D">
        <w:rPr>
          <w:rFonts w:ascii="Arial" w:eastAsia="Times New Roman" w:hAnsi="Arial" w:cs="Arial"/>
          <w:i/>
          <w:iCs/>
          <w:color w:val="000000"/>
          <w:sz w:val="18"/>
          <w:szCs w:val="18"/>
          <w:shd w:val="clear" w:color="auto" w:fill="FFFFFF"/>
          <w:lang w:val="vi-VN"/>
        </w:rPr>
        <w:t>sở</w:t>
      </w:r>
      <w:r w:rsidRPr="00D33E6D">
        <w:rPr>
          <w:rFonts w:ascii="Arial" w:eastAsia="Times New Roman" w:hAnsi="Arial" w:cs="Arial"/>
          <w:i/>
          <w:iCs/>
          <w:color w:val="000000"/>
          <w:sz w:val="18"/>
          <w:szCs w:val="18"/>
          <w:lang w:val="vi-VN"/>
        </w:rPr>
        <w:t>giáo dục nghề nghiệp và giáo dục đại học thuộc doanh nghiệp nhà nước, </w:t>
      </w:r>
      <w:r w:rsidRPr="00D33E6D">
        <w:rPr>
          <w:rFonts w:ascii="Arial" w:eastAsia="Times New Roman" w:hAnsi="Arial" w:cs="Arial"/>
          <w:i/>
          <w:iCs/>
          <w:color w:val="000000"/>
          <w:sz w:val="18"/>
          <w:szCs w:val="18"/>
          <w:shd w:val="clear" w:color="auto" w:fill="FFFFFF"/>
          <w:lang w:val="vi-VN"/>
        </w:rPr>
        <w:t>tổ chức</w:t>
      </w:r>
      <w:r w:rsidRPr="00D33E6D">
        <w:rPr>
          <w:rFonts w:ascii="Arial" w:eastAsia="Times New Roman" w:hAnsi="Arial" w:cs="Arial"/>
          <w:i/>
          <w:iCs/>
          <w:color w:val="000000"/>
          <w:sz w:val="18"/>
          <w:szCs w:val="18"/>
          <w:lang w:val="vi-VN"/>
        </w:rPr>
        <w:t> kinh tế xác nhận</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Trường: </w:t>
      </w:r>
      <w:r w:rsidRPr="00D33E6D">
        <w:rPr>
          <w:rFonts w:ascii="Arial" w:eastAsia="Times New Roman" w:hAnsi="Arial" w:cs="Arial"/>
          <w:color w:val="000000"/>
          <w:sz w:val="18"/>
          <w:szCs w:val="18"/>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Xác nhận anh/chị: </w:t>
      </w:r>
      <w:r w:rsidRPr="00D33E6D">
        <w:rPr>
          <w:rFonts w:ascii="Arial" w:eastAsia="Times New Roman" w:hAnsi="Arial" w:cs="Arial"/>
          <w:color w:val="000000"/>
          <w:sz w:val="18"/>
          <w:szCs w:val="18"/>
        </w:rPr>
        <w:t>…………………………………..</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Hiện là học sinh, sinh viên năm thứ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Học kỳ: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Năm học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khoa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khóa học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thời gian khóa học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(năm);</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Hình thức đào tạo: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(ghi rõ hình thức đào tạo: chính quy, liên thông ...).</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Kỷ luật: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(ghi rõ mức độ kỷ luật nếu có).</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Mức thu học phí: </w:t>
      </w:r>
      <w:r w:rsidRPr="00D33E6D">
        <w:rPr>
          <w:rFonts w:ascii="Arial" w:eastAsia="Times New Roman" w:hAnsi="Arial" w:cs="Arial"/>
          <w:color w:val="000000"/>
          <w:sz w:val="18"/>
          <w:szCs w:val="18"/>
        </w:rPr>
        <w:t>……………………… </w:t>
      </w:r>
      <w:r w:rsidRPr="00D33E6D">
        <w:rPr>
          <w:rFonts w:ascii="Arial" w:eastAsia="Times New Roman" w:hAnsi="Arial" w:cs="Arial"/>
          <w:color w:val="000000"/>
          <w:sz w:val="18"/>
          <w:szCs w:val="18"/>
          <w:lang w:val="vi-VN"/>
        </w:rPr>
        <w:t>đồn</w:t>
      </w:r>
      <w:r w:rsidRPr="00D33E6D">
        <w:rPr>
          <w:rFonts w:ascii="Arial" w:eastAsia="Times New Roman" w:hAnsi="Arial" w:cs="Arial"/>
          <w:color w:val="000000"/>
          <w:sz w:val="18"/>
          <w:szCs w:val="18"/>
        </w:rPr>
        <w:t>g</w:t>
      </w:r>
      <w:r w:rsidRPr="00D33E6D">
        <w:rPr>
          <w:rFonts w:ascii="Arial" w:eastAsia="Times New Roman" w:hAnsi="Arial" w:cs="Arial"/>
          <w:color w:val="000000"/>
          <w:sz w:val="18"/>
          <w:szCs w:val="18"/>
          <w:lang w:val="vi-VN"/>
        </w:rPr>
        <w:t>/tháng (</w:t>
      </w:r>
      <w:r w:rsidRPr="00D33E6D">
        <w:rPr>
          <w:rFonts w:ascii="Arial" w:eastAsia="Times New Roman" w:hAnsi="Arial" w:cs="Arial"/>
          <w:i/>
          <w:iCs/>
          <w:color w:val="000000"/>
          <w:sz w:val="18"/>
          <w:szCs w:val="18"/>
          <w:lang w:val="vi-VN"/>
        </w:rPr>
        <w:t>nếu thu học phí theo tín ch</w:t>
      </w:r>
      <w:r w:rsidRPr="00D33E6D">
        <w:rPr>
          <w:rFonts w:ascii="Arial" w:eastAsia="Times New Roman" w:hAnsi="Arial" w:cs="Arial"/>
          <w:i/>
          <w:iCs/>
          <w:color w:val="000000"/>
          <w:sz w:val="18"/>
          <w:szCs w:val="18"/>
        </w:rPr>
        <w:t>ỉ </w:t>
      </w:r>
      <w:r w:rsidRPr="00D33E6D">
        <w:rPr>
          <w:rFonts w:ascii="Arial" w:eastAsia="Times New Roman" w:hAnsi="Arial" w:cs="Arial"/>
          <w:i/>
          <w:iCs/>
          <w:color w:val="000000"/>
          <w:sz w:val="18"/>
          <w:szCs w:val="18"/>
          <w:lang w:val="vi-VN"/>
        </w:rPr>
        <w:t>thì phải </w:t>
      </w:r>
      <w:r w:rsidRPr="00D33E6D">
        <w:rPr>
          <w:rFonts w:ascii="Arial" w:eastAsia="Times New Roman" w:hAnsi="Arial" w:cs="Arial"/>
          <w:i/>
          <w:iCs/>
          <w:color w:val="000000"/>
          <w:sz w:val="18"/>
          <w:szCs w:val="18"/>
        </w:rPr>
        <w:t>quy </w:t>
      </w:r>
      <w:r w:rsidRPr="00D33E6D">
        <w:rPr>
          <w:rFonts w:ascii="Arial" w:eastAsia="Times New Roman" w:hAnsi="Arial" w:cs="Arial"/>
          <w:i/>
          <w:iCs/>
          <w:color w:val="000000"/>
          <w:sz w:val="18"/>
          <w:szCs w:val="18"/>
          <w:lang w:val="vi-VN"/>
        </w:rPr>
        <w:t>đổi về mức thu theo niên chế).</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Đ</w:t>
      </w:r>
      <w:r w:rsidRPr="00D33E6D">
        <w:rPr>
          <w:rFonts w:ascii="Arial" w:eastAsia="Times New Roman" w:hAnsi="Arial" w:cs="Arial"/>
          <w:color w:val="000000"/>
          <w:sz w:val="18"/>
          <w:szCs w:val="18"/>
        </w:rPr>
        <w:t>ề </w:t>
      </w:r>
      <w:r w:rsidRPr="00D33E6D">
        <w:rPr>
          <w:rFonts w:ascii="Arial" w:eastAsia="Times New Roman" w:hAnsi="Arial" w:cs="Arial"/>
          <w:color w:val="000000"/>
          <w:sz w:val="18"/>
          <w:szCs w:val="18"/>
          <w:lang w:val="vi-VN"/>
        </w:rPr>
        <w:t>nghị phòng giáo dục đào tạo/sở giáo dục và đào tạo/phòng lao động-th</w:t>
      </w:r>
      <w:r w:rsidRPr="00D33E6D">
        <w:rPr>
          <w:rFonts w:ascii="Arial" w:eastAsia="Times New Roman" w:hAnsi="Arial" w:cs="Arial"/>
          <w:color w:val="000000"/>
          <w:sz w:val="18"/>
          <w:szCs w:val="18"/>
          <w:shd w:val="clear" w:color="auto" w:fill="FFFFFF"/>
          <w:lang w:val="vi-VN"/>
        </w:rPr>
        <w:t>ươ</w:t>
      </w:r>
      <w:r w:rsidRPr="00D33E6D">
        <w:rPr>
          <w:rFonts w:ascii="Arial" w:eastAsia="Times New Roman" w:hAnsi="Arial" w:cs="Arial"/>
          <w:color w:val="000000"/>
          <w:sz w:val="18"/>
          <w:szCs w:val="18"/>
          <w:lang w:val="vi-VN"/>
        </w:rPr>
        <w:t>ng binh và xã hội xem xét giải quyết tiền hỗ trợ miễn, giảm học phí cho theo quy định và chế độ hiện hành.</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33E6D" w:rsidRPr="00D33E6D" w:rsidTr="00D33E6D">
        <w:trPr>
          <w:tblCellSpacing w:w="0" w:type="dxa"/>
        </w:trPr>
        <w:tc>
          <w:tcPr>
            <w:tcW w:w="4428" w:type="dxa"/>
            <w:tcMar>
              <w:top w:w="0" w:type="dxa"/>
              <w:left w:w="108" w:type="dxa"/>
              <w:bottom w:w="0" w:type="dxa"/>
              <w:right w:w="108" w:type="dxa"/>
            </w:tcMar>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 </w:t>
            </w:r>
          </w:p>
        </w:tc>
        <w:tc>
          <w:tcPr>
            <w:tcW w:w="4428"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r w:rsidRPr="00D33E6D">
              <w:rPr>
                <w:rFonts w:eastAsia="Times New Roman" w:cs="Times New Roman"/>
                <w:sz w:val="24"/>
                <w:szCs w:val="24"/>
                <w:lang w:val="vi-VN"/>
              </w:rPr>
              <w:t>ngày</w:t>
            </w:r>
            <w:r w:rsidRPr="00D33E6D">
              <w:rPr>
                <w:rFonts w:eastAsia="Times New Roman" w:cs="Times New Roman"/>
                <w:sz w:val="24"/>
                <w:szCs w:val="24"/>
              </w:rPr>
              <w:t>….</w:t>
            </w:r>
            <w:r w:rsidRPr="00D33E6D">
              <w:rPr>
                <w:rFonts w:eastAsia="Times New Roman" w:cs="Times New Roman"/>
                <w:sz w:val="24"/>
                <w:szCs w:val="24"/>
                <w:lang w:val="vi-VN"/>
              </w:rPr>
              <w:t> tháng</w:t>
            </w:r>
            <w:r w:rsidRPr="00D33E6D">
              <w:rPr>
                <w:rFonts w:eastAsia="Times New Roman" w:cs="Times New Roman"/>
                <w:sz w:val="24"/>
                <w:szCs w:val="24"/>
              </w:rPr>
              <w:t>…..</w:t>
            </w:r>
            <w:r w:rsidRPr="00D33E6D">
              <w:rPr>
                <w:rFonts w:eastAsia="Times New Roman" w:cs="Times New Roman"/>
                <w:sz w:val="24"/>
                <w:szCs w:val="24"/>
                <w:lang w:val="vi-VN"/>
              </w:rPr>
              <w:t> năm</w:t>
            </w:r>
            <w:r w:rsidRPr="00D33E6D">
              <w:rPr>
                <w:rFonts w:eastAsia="Times New Roman" w:cs="Times New Roman"/>
                <w:sz w:val="24"/>
                <w:szCs w:val="24"/>
              </w:rPr>
              <w:t>…..</w:t>
            </w:r>
            <w:r w:rsidRPr="00D33E6D">
              <w:rPr>
                <w:rFonts w:eastAsia="Times New Roman" w:cs="Times New Roman"/>
                <w:sz w:val="24"/>
                <w:szCs w:val="24"/>
              </w:rPr>
              <w:br/>
            </w:r>
            <w:r w:rsidRPr="00D33E6D">
              <w:rPr>
                <w:rFonts w:eastAsia="Times New Roman" w:cs="Times New Roman"/>
                <w:sz w:val="24"/>
                <w:szCs w:val="24"/>
                <w:lang w:val="vi-VN"/>
              </w:rPr>
              <w:t>Thủ </w:t>
            </w:r>
            <w:r w:rsidRPr="00D33E6D">
              <w:rPr>
                <w:rFonts w:eastAsia="Times New Roman" w:cs="Times New Roman"/>
                <w:sz w:val="24"/>
                <w:szCs w:val="24"/>
              </w:rPr>
              <w:t>trưởng </w:t>
            </w:r>
            <w:r w:rsidRPr="00D33E6D">
              <w:rPr>
                <w:rFonts w:eastAsia="Times New Roman" w:cs="Times New Roman"/>
                <w:sz w:val="24"/>
                <w:szCs w:val="24"/>
                <w:lang w:val="vi-VN"/>
              </w:rPr>
              <w:t>đơn vị</w:t>
            </w:r>
            <w:r w:rsidRPr="00D33E6D">
              <w:rPr>
                <w:rFonts w:eastAsia="Times New Roman" w:cs="Times New Roman"/>
                <w:sz w:val="24"/>
                <w:szCs w:val="24"/>
              </w:rPr>
              <w:br/>
            </w:r>
            <w:r w:rsidRPr="00D33E6D">
              <w:rPr>
                <w:rFonts w:eastAsia="Times New Roman" w:cs="Times New Roman"/>
                <w:sz w:val="24"/>
                <w:szCs w:val="24"/>
                <w:lang w:val="vi-VN"/>
              </w:rPr>
              <w:t>(Ký tên, đón</w:t>
            </w:r>
            <w:r w:rsidRPr="00D33E6D">
              <w:rPr>
                <w:rFonts w:eastAsia="Times New Roman" w:cs="Times New Roman"/>
                <w:sz w:val="24"/>
                <w:szCs w:val="24"/>
              </w:rPr>
              <w:t>g </w:t>
            </w:r>
            <w:r w:rsidRPr="00D33E6D">
              <w:rPr>
                <w:rFonts w:eastAsia="Times New Roman" w:cs="Times New Roman"/>
                <w:sz w:val="24"/>
                <w:szCs w:val="24"/>
                <w:lang w:val="vi-VN"/>
              </w:rPr>
              <w:t>dấu)</w:t>
            </w:r>
          </w:p>
        </w:tc>
      </w:tr>
    </w:tbl>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t>(1) Trẻ em học mẫu giáo, học sinh trung học cơ sở: gửi phòng GD và ĐT; học sinh học trung học phổ thông: </w:t>
      </w:r>
      <w:r w:rsidRPr="00D33E6D">
        <w:rPr>
          <w:rFonts w:ascii="Arial" w:eastAsia="Times New Roman" w:hAnsi="Arial" w:cs="Arial"/>
          <w:color w:val="000000"/>
          <w:sz w:val="18"/>
          <w:szCs w:val="18"/>
          <w:shd w:val="clear" w:color="auto" w:fill="FFFFFF"/>
          <w:lang w:val="vi-VN"/>
        </w:rPr>
        <w:t>gửi</w:t>
      </w:r>
      <w:r w:rsidRPr="00D33E6D">
        <w:rPr>
          <w:rFonts w:ascii="Arial" w:eastAsia="Times New Roman" w:hAnsi="Arial" w:cs="Arial"/>
          <w:color w:val="000000"/>
          <w:sz w:val="18"/>
          <w:szCs w:val="18"/>
          <w:lang w:val="vi-VN"/>
        </w:rPr>
        <w:t> </w:t>
      </w:r>
      <w:r w:rsidRPr="00D33E6D">
        <w:rPr>
          <w:rFonts w:ascii="Arial" w:eastAsia="Times New Roman" w:hAnsi="Arial" w:cs="Arial"/>
          <w:color w:val="000000"/>
          <w:sz w:val="18"/>
          <w:szCs w:val="18"/>
          <w:shd w:val="clear" w:color="auto" w:fill="FFFFFF"/>
          <w:lang w:val="vi-VN"/>
        </w:rPr>
        <w:t>sở</w:t>
      </w:r>
      <w:r w:rsidRPr="00D33E6D">
        <w:rPr>
          <w:rFonts w:ascii="Arial" w:eastAsia="Times New Roman" w:hAnsi="Arial" w:cs="Arial"/>
          <w:color w:val="000000"/>
          <w:sz w:val="18"/>
          <w:szCs w:val="18"/>
          <w:lang w:val="vi-VN"/>
        </w:rPr>
        <w:t> GD và ĐT; học sinh, sinh viên học ở cơ sở giáo dục nghề nghiệp và giáo dục đại học: </w:t>
      </w:r>
      <w:r w:rsidRPr="00D33E6D">
        <w:rPr>
          <w:rFonts w:ascii="Arial" w:eastAsia="Times New Roman" w:hAnsi="Arial" w:cs="Arial"/>
          <w:color w:val="000000"/>
          <w:sz w:val="18"/>
          <w:szCs w:val="18"/>
          <w:shd w:val="clear" w:color="auto" w:fill="FFFFFF"/>
          <w:lang w:val="vi-VN"/>
        </w:rPr>
        <w:t>gửi</w:t>
      </w:r>
      <w:r w:rsidRPr="00D33E6D">
        <w:rPr>
          <w:rFonts w:ascii="Arial" w:eastAsia="Times New Roman" w:hAnsi="Arial" w:cs="Arial"/>
          <w:color w:val="000000"/>
          <w:sz w:val="18"/>
          <w:szCs w:val="18"/>
          <w:lang w:val="vi-VN"/>
        </w:rPr>
        <w:t> Phòng lao </w:t>
      </w:r>
      <w:r w:rsidRPr="00D33E6D">
        <w:rPr>
          <w:rFonts w:ascii="Arial" w:eastAsia="Times New Roman" w:hAnsi="Arial" w:cs="Arial"/>
          <w:color w:val="000000"/>
          <w:sz w:val="18"/>
          <w:szCs w:val="18"/>
        </w:rPr>
        <w:t>đ</w:t>
      </w:r>
      <w:r w:rsidRPr="00D33E6D">
        <w:rPr>
          <w:rFonts w:ascii="Arial" w:eastAsia="Times New Roman" w:hAnsi="Arial" w:cs="Arial"/>
          <w:color w:val="000000"/>
          <w:sz w:val="18"/>
          <w:szCs w:val="18"/>
          <w:lang w:val="vi-VN"/>
        </w:rPr>
        <w:t>ộng-thương binh và xã hội.</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lang w:val="vi-VN"/>
        </w:rPr>
        <w:lastRenderedPageBreak/>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37" w:name="chuong_phuluc_8"/>
      <w:r w:rsidRPr="00D33E6D">
        <w:rPr>
          <w:rFonts w:ascii="Arial" w:eastAsia="Times New Roman" w:hAnsi="Arial" w:cs="Arial"/>
          <w:b/>
          <w:bCs/>
          <w:color w:val="000000"/>
          <w:sz w:val="24"/>
          <w:szCs w:val="24"/>
          <w:lang w:val="vi-VN"/>
        </w:rPr>
        <w:t>PHỤ LỤC VIII</w:t>
      </w:r>
      <w:bookmarkEnd w:id="37"/>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38" w:name="chuong_phuluc_8_name"/>
      <w:r w:rsidRPr="00D33E6D">
        <w:rPr>
          <w:rFonts w:ascii="Arial" w:eastAsia="Times New Roman" w:hAnsi="Arial" w:cs="Arial"/>
          <w:color w:val="000000"/>
          <w:sz w:val="18"/>
          <w:szCs w:val="18"/>
          <w:lang w:val="vi-VN"/>
        </w:rPr>
        <w:t>DỰ TOÁN KINH PHÍ CẤP BÙ TIỀN MIỄN, GIẢM HỌC PHÍ</w:t>
      </w:r>
      <w:bookmarkEnd w:id="38"/>
      <w:r w:rsidRPr="00D33E6D">
        <w:rPr>
          <w:rFonts w:ascii="Arial" w:eastAsia="Times New Roman" w:hAnsi="Arial" w:cs="Arial"/>
          <w:color w:val="000000"/>
          <w:sz w:val="18"/>
          <w:szCs w:val="18"/>
          <w:lang w:val="vi-VN"/>
        </w:rPr>
        <w:br/>
      </w:r>
      <w:r w:rsidRPr="00D33E6D">
        <w:rPr>
          <w:rFonts w:ascii="Arial" w:eastAsia="Times New Roman" w:hAnsi="Arial" w:cs="Arial"/>
          <w:i/>
          <w:iCs/>
          <w:color w:val="000000"/>
          <w:sz w:val="18"/>
          <w:szCs w:val="18"/>
          <w:lang w:val="vi-VN"/>
        </w:rPr>
        <w:t>(Kèm theo Th</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tư liên tịch số 09/2016</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TLT-BGDĐT</w:t>
      </w:r>
      <w:r w:rsidRPr="00D33E6D">
        <w:rPr>
          <w:rFonts w:ascii="Arial" w:eastAsia="Times New Roman" w:hAnsi="Arial" w:cs="Arial"/>
          <w:i/>
          <w:iCs/>
          <w:color w:val="000000"/>
          <w:sz w:val="18"/>
          <w:szCs w:val="18"/>
        </w:rPr>
        <w:t>-</w:t>
      </w:r>
      <w:r w:rsidRPr="00D33E6D">
        <w:rPr>
          <w:rFonts w:ascii="Arial" w:eastAsia="Times New Roman" w:hAnsi="Arial" w:cs="Arial"/>
          <w:i/>
          <w:iCs/>
          <w:color w:val="000000"/>
          <w:sz w:val="18"/>
          <w:szCs w:val="18"/>
          <w:lang w:val="vi-VN"/>
        </w:rPr>
        <w:t>BTC-BLĐ</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BXH ngày 30 </w:t>
      </w:r>
      <w:r w:rsidRPr="00D33E6D">
        <w:rPr>
          <w:rFonts w:ascii="Arial" w:eastAsia="Times New Roman" w:hAnsi="Arial" w:cs="Arial"/>
          <w:i/>
          <w:iCs/>
          <w:color w:val="000000"/>
          <w:sz w:val="18"/>
          <w:szCs w:val="18"/>
        </w:rPr>
        <w:t>tháng</w:t>
      </w:r>
      <w:r w:rsidRPr="00D33E6D">
        <w:rPr>
          <w:rFonts w:ascii="Arial" w:eastAsia="Times New Roman" w:hAnsi="Arial" w:cs="Arial"/>
          <w:i/>
          <w:iCs/>
          <w:color w:val="000000"/>
          <w:sz w:val="18"/>
          <w:szCs w:val="18"/>
          <w:lang w:val="vi-VN"/>
        </w:rPr>
        <w:t> 3 năm 20</w:t>
      </w:r>
      <w:r w:rsidRPr="00D33E6D">
        <w:rPr>
          <w:rFonts w:ascii="Arial" w:eastAsia="Times New Roman" w:hAnsi="Arial" w:cs="Arial"/>
          <w:i/>
          <w:iCs/>
          <w:color w:val="000000"/>
          <w:sz w:val="18"/>
          <w:szCs w:val="18"/>
        </w:rPr>
        <w:t>1</w:t>
      </w:r>
      <w:r w:rsidRPr="00D33E6D">
        <w:rPr>
          <w:rFonts w:ascii="Arial" w:eastAsia="Times New Roman" w:hAnsi="Arial" w:cs="Arial"/>
          <w:i/>
          <w:iCs/>
          <w:color w:val="000000"/>
          <w:sz w:val="18"/>
          <w:szCs w:val="18"/>
          <w:lang w:val="vi-VN"/>
        </w:rPr>
        <w:t>6 của Liên Bộ Giáo dục và Đào tạo, Bộ Tài chính và Bộ Lao động-Thương binh và Xã hội)</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T</w:t>
      </w:r>
      <w:r w:rsidRPr="00D33E6D">
        <w:rPr>
          <w:rFonts w:ascii="Arial" w:eastAsia="Times New Roman" w:hAnsi="Arial" w:cs="Arial"/>
          <w:b/>
          <w:bCs/>
          <w:color w:val="000000"/>
          <w:sz w:val="18"/>
          <w:szCs w:val="18"/>
        </w:rPr>
        <w:t>ê</w:t>
      </w:r>
      <w:r w:rsidRPr="00D33E6D">
        <w:rPr>
          <w:rFonts w:ascii="Arial" w:eastAsia="Times New Roman" w:hAnsi="Arial" w:cs="Arial"/>
          <w:b/>
          <w:bCs/>
          <w:color w:val="000000"/>
          <w:sz w:val="18"/>
          <w:szCs w:val="18"/>
          <w:lang w:val="vi-VN"/>
        </w:rPr>
        <w:t>n cơ sở giáo dục nghề nghiệp và giáo dục </w:t>
      </w:r>
      <w:r w:rsidRPr="00D33E6D">
        <w:rPr>
          <w:rFonts w:ascii="Arial" w:eastAsia="Times New Roman" w:hAnsi="Arial" w:cs="Arial"/>
          <w:b/>
          <w:bCs/>
          <w:color w:val="000000"/>
          <w:sz w:val="18"/>
          <w:szCs w:val="18"/>
        </w:rPr>
        <w:t>đ</w:t>
      </w:r>
      <w:r w:rsidRPr="00D33E6D">
        <w:rPr>
          <w:rFonts w:ascii="Arial" w:eastAsia="Times New Roman" w:hAnsi="Arial" w:cs="Arial"/>
          <w:b/>
          <w:bCs/>
          <w:color w:val="000000"/>
          <w:sz w:val="18"/>
          <w:szCs w:val="18"/>
          <w:lang w:val="vi-VN"/>
        </w:rPr>
        <w:t>ại học: </w:t>
      </w:r>
      <w:r w:rsidRPr="00D33E6D">
        <w:rPr>
          <w:rFonts w:ascii="Arial" w:eastAsia="Times New Roman" w:hAnsi="Arial" w:cs="Arial"/>
          <w:b/>
          <w:bCs/>
          <w:color w:val="000000"/>
          <w:sz w:val="18"/>
          <w:szCs w:val="18"/>
        </w:rPr>
        <w:t>………………</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DỰ TOÁN KINH PHÍ CẤP BÙ TIỀN MIỄN, GIẢM HỌC PHÍ</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Năm ....</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i/>
          <w:iCs/>
          <w:color w:val="000000"/>
          <w:sz w:val="18"/>
          <w:szCs w:val="18"/>
          <w:lang w:val="vi-VN"/>
        </w:rPr>
        <w:t>T</w:t>
      </w:r>
      <w:r w:rsidRPr="00D33E6D">
        <w:rPr>
          <w:rFonts w:ascii="Arial" w:eastAsia="Times New Roman" w:hAnsi="Arial" w:cs="Arial"/>
          <w:b/>
          <w:bCs/>
          <w:i/>
          <w:iCs/>
          <w:color w:val="000000"/>
          <w:sz w:val="18"/>
          <w:szCs w:val="18"/>
        </w:rPr>
        <w:t>h</w:t>
      </w:r>
      <w:r w:rsidRPr="00D33E6D">
        <w:rPr>
          <w:rFonts w:ascii="Arial" w:eastAsia="Times New Roman" w:hAnsi="Arial" w:cs="Arial"/>
          <w:b/>
          <w:bCs/>
          <w:i/>
          <w:iCs/>
          <w:color w:val="000000"/>
          <w:sz w:val="18"/>
          <w:szCs w:val="18"/>
          <w:lang w:val="vi-VN"/>
        </w:rPr>
        <w:t>ực hiện theo Nghị địn</w:t>
      </w:r>
      <w:r w:rsidRPr="00D33E6D">
        <w:rPr>
          <w:rFonts w:ascii="Arial" w:eastAsia="Times New Roman" w:hAnsi="Arial" w:cs="Arial"/>
          <w:b/>
          <w:bCs/>
          <w:i/>
          <w:iCs/>
          <w:color w:val="000000"/>
          <w:sz w:val="18"/>
          <w:szCs w:val="18"/>
        </w:rPr>
        <w:t>h</w:t>
      </w:r>
      <w:r w:rsidRPr="00D33E6D">
        <w:rPr>
          <w:rFonts w:ascii="Arial" w:eastAsia="Times New Roman" w:hAnsi="Arial" w:cs="Arial"/>
          <w:b/>
          <w:bCs/>
          <w:i/>
          <w:iCs/>
          <w:color w:val="000000"/>
          <w:sz w:val="18"/>
          <w:szCs w:val="18"/>
          <w:lang w:val="vi-VN"/>
        </w:rPr>
        <w:t> 86/20</w:t>
      </w:r>
      <w:r w:rsidRPr="00D33E6D">
        <w:rPr>
          <w:rFonts w:ascii="Arial" w:eastAsia="Times New Roman" w:hAnsi="Arial" w:cs="Arial"/>
          <w:b/>
          <w:bCs/>
          <w:i/>
          <w:iCs/>
          <w:color w:val="000000"/>
          <w:sz w:val="18"/>
          <w:szCs w:val="18"/>
        </w:rPr>
        <w:t>1</w:t>
      </w:r>
      <w:r w:rsidRPr="00D33E6D">
        <w:rPr>
          <w:rFonts w:ascii="Arial" w:eastAsia="Times New Roman" w:hAnsi="Arial" w:cs="Arial"/>
          <w:b/>
          <w:bCs/>
          <w:i/>
          <w:iCs/>
          <w:color w:val="000000"/>
          <w:sz w:val="18"/>
          <w:szCs w:val="18"/>
          <w:lang w:val="vi-VN"/>
        </w:rPr>
        <w:t>5/NĐ-CP của </w:t>
      </w:r>
      <w:r w:rsidRPr="00D33E6D">
        <w:rPr>
          <w:rFonts w:ascii="Arial" w:eastAsia="Times New Roman" w:hAnsi="Arial" w:cs="Arial"/>
          <w:b/>
          <w:bCs/>
          <w:i/>
          <w:iCs/>
          <w:color w:val="000000"/>
          <w:sz w:val="18"/>
          <w:szCs w:val="18"/>
          <w:shd w:val="clear" w:color="auto" w:fill="FFFFFF"/>
          <w:lang w:val="vi-VN"/>
        </w:rPr>
        <w:t>Chính phủ</w:t>
      </w:r>
    </w:p>
    <w:p w:rsidR="00D33E6D" w:rsidRPr="00D33E6D" w:rsidRDefault="00D33E6D" w:rsidP="00D33E6D">
      <w:pPr>
        <w:shd w:val="clear" w:color="auto" w:fill="FFFFFF"/>
        <w:spacing w:before="120" w:after="120" w:line="234" w:lineRule="atLeast"/>
        <w:jc w:val="right"/>
        <w:rPr>
          <w:rFonts w:ascii="Arial" w:eastAsia="Times New Roman" w:hAnsi="Arial" w:cs="Arial"/>
          <w:color w:val="000000"/>
          <w:sz w:val="18"/>
          <w:szCs w:val="18"/>
        </w:rPr>
      </w:pPr>
      <w:r w:rsidRPr="00D33E6D">
        <w:rPr>
          <w:rFonts w:ascii="Arial" w:eastAsia="Times New Roman" w:hAnsi="Arial" w:cs="Arial"/>
          <w:i/>
          <w:iCs/>
          <w:color w:val="000000"/>
          <w:sz w:val="18"/>
          <w:szCs w:val="18"/>
          <w:lang w:val="vi-VN"/>
        </w:rPr>
        <w:t>Đơn vị </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ính: 1.000 đồng</w:t>
      </w:r>
    </w:p>
    <w:tbl>
      <w:tblPr>
        <w:tblW w:w="0" w:type="dxa"/>
        <w:tblCellSpacing w:w="0" w:type="dxa"/>
        <w:tblCellMar>
          <w:left w:w="0" w:type="dxa"/>
          <w:right w:w="0" w:type="dxa"/>
        </w:tblCellMar>
        <w:tblLook w:val="04A0" w:firstRow="1" w:lastRow="0" w:firstColumn="1" w:lastColumn="0" w:noHBand="0" w:noVBand="1"/>
      </w:tblPr>
      <w:tblGrid>
        <w:gridCol w:w="564"/>
        <w:gridCol w:w="2304"/>
        <w:gridCol w:w="969"/>
        <w:gridCol w:w="1197"/>
        <w:gridCol w:w="855"/>
        <w:gridCol w:w="1140"/>
        <w:gridCol w:w="2166"/>
      </w:tblGrid>
      <w:tr w:rsidR="00D33E6D" w:rsidRPr="00D33E6D" w:rsidTr="00D33E6D">
        <w:trPr>
          <w:tblCellSpacing w:w="0" w:type="dxa"/>
        </w:trPr>
        <w:tc>
          <w:tcPr>
            <w:tcW w:w="564" w:type="dxa"/>
            <w:tcBorders>
              <w:top w:val="single" w:sz="8" w:space="0" w:color="auto"/>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TT</w:t>
            </w:r>
          </w:p>
        </w:tc>
        <w:tc>
          <w:tcPr>
            <w:tcW w:w="2304" w:type="dxa"/>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Nội dung</w:t>
            </w:r>
          </w:p>
        </w:tc>
        <w:tc>
          <w:tcPr>
            <w:tcW w:w="969" w:type="dxa"/>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Số HS, SV được miễn, giảm học phí</w:t>
            </w:r>
          </w:p>
        </w:tc>
        <w:tc>
          <w:tcPr>
            <w:tcW w:w="1197" w:type="dxa"/>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Mức thu học phí/tháng</w:t>
            </w:r>
          </w:p>
        </w:tc>
        <w:tc>
          <w:tcPr>
            <w:tcW w:w="855" w:type="dxa"/>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Số tháng</w:t>
            </w:r>
          </w:p>
        </w:tc>
        <w:tc>
          <w:tcPr>
            <w:tcW w:w="1140" w:type="dxa"/>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Tổng KP </w:t>
            </w:r>
            <w:r w:rsidRPr="00D33E6D">
              <w:rPr>
                <w:rFonts w:eastAsia="Times New Roman" w:cs="Times New Roman"/>
                <w:b/>
                <w:bCs/>
                <w:sz w:val="24"/>
                <w:szCs w:val="24"/>
                <w:shd w:val="clear" w:color="auto" w:fill="FFFFFF"/>
                <w:lang w:val="vi-VN"/>
              </w:rPr>
              <w:t>cấp</w:t>
            </w:r>
            <w:r w:rsidRPr="00D33E6D">
              <w:rPr>
                <w:rFonts w:eastAsia="Times New Roman" w:cs="Times New Roman"/>
                <w:b/>
                <w:bCs/>
                <w:sz w:val="24"/>
                <w:szCs w:val="24"/>
                <w:lang w:val="vi-VN"/>
              </w:rPr>
              <w:t> bù tiền miễn, giảm học phí</w:t>
            </w:r>
          </w:p>
        </w:tc>
        <w:tc>
          <w:tcPr>
            <w:tcW w:w="2166" w:type="dxa"/>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Ghi chú</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1</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Sau Đại học</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i/>
                <w:iCs/>
                <w:sz w:val="24"/>
                <w:szCs w:val="24"/>
                <w:lang w:val="vi-VN"/>
              </w:rPr>
              <w:t>(ch</w:t>
            </w:r>
            <w:r w:rsidRPr="00D33E6D">
              <w:rPr>
                <w:rFonts w:eastAsia="Times New Roman" w:cs="Times New Roman"/>
                <w:i/>
                <w:iCs/>
                <w:sz w:val="24"/>
                <w:szCs w:val="24"/>
              </w:rPr>
              <w:t>ỉ </w:t>
            </w:r>
            <w:r w:rsidRPr="00D33E6D">
              <w:rPr>
                <w:rFonts w:eastAsia="Times New Roman" w:cs="Times New Roman"/>
                <w:i/>
                <w:iCs/>
                <w:sz w:val="24"/>
                <w:szCs w:val="24"/>
                <w:lang w:val="vi-VN"/>
              </w:rPr>
              <w:t>áp dụng cho các chuyên ngành Lao, Phong, </w:t>
            </w:r>
            <w:r w:rsidRPr="00D33E6D">
              <w:rPr>
                <w:rFonts w:eastAsia="Times New Roman" w:cs="Times New Roman"/>
                <w:i/>
                <w:iCs/>
                <w:sz w:val="24"/>
                <w:szCs w:val="24"/>
              </w:rPr>
              <w:t>Tâm thần</w:t>
            </w:r>
            <w:r w:rsidRPr="00D33E6D">
              <w:rPr>
                <w:rFonts w:eastAsia="Times New Roman" w:cs="Times New Roman"/>
                <w:i/>
                <w:iCs/>
                <w:sz w:val="24"/>
                <w:szCs w:val="24"/>
                <w:lang w:val="vi-VN"/>
              </w:rPr>
              <w:t>, Pháp Y, Giải phẫu bệnh</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Cao h</w:t>
            </w:r>
            <w:r w:rsidRPr="00D33E6D">
              <w:rPr>
                <w:rFonts w:eastAsia="Times New Roman" w:cs="Times New Roman"/>
                <w:sz w:val="24"/>
                <w:szCs w:val="24"/>
              </w:rPr>
              <w:t>ọ</w:t>
            </w:r>
            <w:r w:rsidRPr="00D33E6D">
              <w:rPr>
                <w:rFonts w:eastAsia="Times New Roman" w:cs="Times New Roman"/>
                <w:sz w:val="24"/>
                <w:szCs w:val="24"/>
                <w:lang w:val="vi-VN"/>
              </w:rPr>
              <w:t>c</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NCS ...</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2</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Đ</w:t>
            </w:r>
            <w:r w:rsidRPr="00D33E6D">
              <w:rPr>
                <w:rFonts w:eastAsia="Times New Roman" w:cs="Times New Roman"/>
                <w:sz w:val="24"/>
                <w:szCs w:val="24"/>
              </w:rPr>
              <w:t>ạ</w:t>
            </w:r>
            <w:r w:rsidRPr="00D33E6D">
              <w:rPr>
                <w:rFonts w:eastAsia="Times New Roman" w:cs="Times New Roman"/>
                <w:sz w:val="24"/>
                <w:szCs w:val="24"/>
                <w:lang w:val="vi-VN"/>
              </w:rPr>
              <w:t>i h</w:t>
            </w:r>
            <w:r w:rsidRPr="00D33E6D">
              <w:rPr>
                <w:rFonts w:eastAsia="Times New Roman" w:cs="Times New Roman"/>
                <w:sz w:val="24"/>
                <w:szCs w:val="24"/>
              </w:rPr>
              <w:t>ọ</w:t>
            </w:r>
            <w:r w:rsidRPr="00D33E6D">
              <w:rPr>
                <w:rFonts w:eastAsia="Times New Roman" w:cs="Times New Roman"/>
                <w:sz w:val="24"/>
                <w:szCs w:val="24"/>
                <w:lang w:val="vi-VN"/>
              </w:rPr>
              <w:t>c</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Nhóm ngành...</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Nhóm ngành...</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3</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Cao đ</w:t>
            </w:r>
            <w:r w:rsidRPr="00D33E6D">
              <w:rPr>
                <w:rFonts w:eastAsia="Times New Roman" w:cs="Times New Roman"/>
                <w:sz w:val="24"/>
                <w:szCs w:val="24"/>
              </w:rPr>
              <w:t>ẳ</w:t>
            </w:r>
            <w:r w:rsidRPr="00D33E6D">
              <w:rPr>
                <w:rFonts w:eastAsia="Times New Roman" w:cs="Times New Roman"/>
                <w:sz w:val="24"/>
                <w:szCs w:val="24"/>
                <w:lang w:val="vi-VN"/>
              </w:rPr>
              <w:t>ng, Cao đẳng nghề</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Nhóm ngành...</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Nh</w:t>
            </w:r>
            <w:r w:rsidRPr="00D33E6D">
              <w:rPr>
                <w:rFonts w:eastAsia="Times New Roman" w:cs="Times New Roman"/>
                <w:sz w:val="24"/>
                <w:szCs w:val="24"/>
              </w:rPr>
              <w:t>ó</w:t>
            </w:r>
            <w:r w:rsidRPr="00D33E6D">
              <w:rPr>
                <w:rFonts w:eastAsia="Times New Roman" w:cs="Times New Roman"/>
                <w:sz w:val="24"/>
                <w:szCs w:val="24"/>
                <w:lang w:val="vi-VN"/>
              </w:rPr>
              <w:t>m ngành...</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4</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Trung </w:t>
            </w:r>
            <w:r w:rsidRPr="00D33E6D">
              <w:rPr>
                <w:rFonts w:eastAsia="Times New Roman" w:cs="Times New Roman"/>
                <w:sz w:val="24"/>
                <w:szCs w:val="24"/>
                <w:shd w:val="clear" w:color="auto" w:fill="FFFFFF"/>
                <w:lang w:val="vi-VN"/>
              </w:rPr>
              <w:t>cấp</w:t>
            </w:r>
            <w:r w:rsidRPr="00D33E6D">
              <w:rPr>
                <w:rFonts w:eastAsia="Times New Roman" w:cs="Times New Roman"/>
                <w:sz w:val="24"/>
                <w:szCs w:val="24"/>
                <w:lang w:val="vi-VN"/>
              </w:rPr>
              <w:t> chuyên nghiệp, Trung cấp nghề</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Nhóm ngành...</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lastRenderedPageBreak/>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Nhóm ngành...</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5</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Dạy nghề</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Nhóm ngành...</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Nhóm ngành...</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564"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 </w:t>
            </w:r>
          </w:p>
        </w:tc>
        <w:tc>
          <w:tcPr>
            <w:tcW w:w="2304"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w:t>
            </w:r>
            <w:r w:rsidRPr="00D33E6D">
              <w:rPr>
                <w:rFonts w:eastAsia="Times New Roman" w:cs="Times New Roman"/>
                <w:b/>
                <w:bCs/>
                <w:sz w:val="24"/>
                <w:szCs w:val="24"/>
              </w:rPr>
              <w:t>ổ</w:t>
            </w:r>
            <w:r w:rsidRPr="00D33E6D">
              <w:rPr>
                <w:rFonts w:eastAsia="Times New Roman" w:cs="Times New Roman"/>
                <w:b/>
                <w:bCs/>
                <w:sz w:val="24"/>
                <w:szCs w:val="24"/>
                <w:lang w:val="vi-VN"/>
              </w:rPr>
              <w:t>ng cộng</w:t>
            </w:r>
          </w:p>
        </w:tc>
        <w:tc>
          <w:tcPr>
            <w:tcW w:w="96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 </w:t>
            </w:r>
          </w:p>
        </w:tc>
        <w:tc>
          <w:tcPr>
            <w:tcW w:w="1197"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X</w:t>
            </w:r>
          </w:p>
        </w:tc>
        <w:tc>
          <w:tcPr>
            <w:tcW w:w="85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X</w:t>
            </w:r>
          </w:p>
        </w:tc>
        <w:tc>
          <w:tcPr>
            <w:tcW w:w="1140"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 </w:t>
            </w:r>
          </w:p>
        </w:tc>
        <w:tc>
          <w:tcPr>
            <w:tcW w:w="216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X</w:t>
            </w:r>
          </w:p>
        </w:tc>
      </w:tr>
    </w:tbl>
    <w:p w:rsidR="00D33E6D" w:rsidRPr="00D33E6D" w:rsidRDefault="00D33E6D" w:rsidP="00D33E6D">
      <w:pPr>
        <w:shd w:val="clear" w:color="auto" w:fill="FFFFFF"/>
        <w:spacing w:before="120" w:after="120" w:line="234" w:lineRule="atLeast"/>
        <w:jc w:val="right"/>
        <w:rPr>
          <w:rFonts w:ascii="Arial" w:eastAsia="Times New Roman" w:hAnsi="Arial" w:cs="Arial"/>
          <w:color w:val="000000"/>
          <w:sz w:val="18"/>
          <w:szCs w:val="18"/>
        </w:rPr>
      </w:pPr>
      <w:r w:rsidRPr="00D33E6D">
        <w:rPr>
          <w:rFonts w:ascii="Arial" w:eastAsia="Times New Roman" w:hAnsi="Arial" w:cs="Arial"/>
          <w:i/>
          <w:iCs/>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33E6D" w:rsidRPr="00D33E6D" w:rsidTr="00D33E6D">
        <w:trPr>
          <w:tblCellSpacing w:w="0" w:type="dxa"/>
        </w:trPr>
        <w:tc>
          <w:tcPr>
            <w:tcW w:w="4428" w:type="dxa"/>
            <w:tcMar>
              <w:top w:w="0" w:type="dxa"/>
              <w:left w:w="108" w:type="dxa"/>
              <w:bottom w:w="0" w:type="dxa"/>
              <w:right w:w="108" w:type="dxa"/>
            </w:tcMar>
            <w:hideMark/>
          </w:tcPr>
          <w:p w:rsidR="00D33E6D" w:rsidRPr="00D33E6D" w:rsidRDefault="00D33E6D" w:rsidP="00D33E6D">
            <w:pPr>
              <w:spacing w:before="120" w:after="120" w:line="234" w:lineRule="atLeast"/>
              <w:jc w:val="right"/>
              <w:rPr>
                <w:rFonts w:eastAsia="Times New Roman" w:cs="Times New Roman"/>
                <w:sz w:val="24"/>
                <w:szCs w:val="24"/>
              </w:rPr>
            </w:pPr>
            <w:r w:rsidRPr="00D33E6D">
              <w:rPr>
                <w:rFonts w:eastAsia="Times New Roman" w:cs="Times New Roman"/>
                <w:i/>
                <w:iCs/>
                <w:sz w:val="24"/>
                <w:szCs w:val="24"/>
              </w:rPr>
              <w:t> </w:t>
            </w:r>
          </w:p>
        </w:tc>
        <w:tc>
          <w:tcPr>
            <w:tcW w:w="4428" w:type="dxa"/>
            <w:tcMar>
              <w:top w:w="0" w:type="dxa"/>
              <w:left w:w="108" w:type="dxa"/>
              <w:bottom w:w="0" w:type="dxa"/>
              <w:right w:w="108" w:type="dxa"/>
            </w:tcMa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w:t>
            </w:r>
            <w:r w:rsidRPr="00D33E6D">
              <w:rPr>
                <w:rFonts w:eastAsia="Times New Roman" w:cs="Times New Roman"/>
                <w:sz w:val="24"/>
                <w:szCs w:val="24"/>
                <w:lang w:val="vi-VN"/>
              </w:rPr>
              <w:t>, ngày</w:t>
            </w:r>
            <w:r w:rsidRPr="00D33E6D">
              <w:rPr>
                <w:rFonts w:eastAsia="Times New Roman" w:cs="Times New Roman"/>
                <w:sz w:val="24"/>
                <w:szCs w:val="24"/>
              </w:rPr>
              <w:t>   </w:t>
            </w:r>
            <w:r w:rsidRPr="00D33E6D">
              <w:rPr>
                <w:rFonts w:eastAsia="Times New Roman" w:cs="Times New Roman"/>
                <w:sz w:val="24"/>
                <w:szCs w:val="24"/>
                <w:lang w:val="vi-VN"/>
              </w:rPr>
              <w:t> tháng</w:t>
            </w:r>
            <w:r w:rsidRPr="00D33E6D">
              <w:rPr>
                <w:rFonts w:eastAsia="Times New Roman" w:cs="Times New Roman"/>
                <w:sz w:val="24"/>
                <w:szCs w:val="24"/>
              </w:rPr>
              <w:t>   </w:t>
            </w:r>
            <w:r w:rsidRPr="00D33E6D">
              <w:rPr>
                <w:rFonts w:eastAsia="Times New Roman" w:cs="Times New Roman"/>
                <w:sz w:val="24"/>
                <w:szCs w:val="24"/>
                <w:lang w:val="vi-VN"/>
              </w:rPr>
              <w:t> năm </w:t>
            </w:r>
            <w:r w:rsidRPr="00D33E6D">
              <w:rPr>
                <w:rFonts w:eastAsia="Times New Roman" w:cs="Times New Roman"/>
                <w:sz w:val="24"/>
                <w:szCs w:val="24"/>
              </w:rPr>
              <w:t>……</w:t>
            </w:r>
            <w:r w:rsidRPr="00D33E6D">
              <w:rPr>
                <w:rFonts w:eastAsia="Times New Roman" w:cs="Times New Roman"/>
                <w:sz w:val="24"/>
                <w:szCs w:val="24"/>
              </w:rPr>
              <w:br/>
            </w:r>
            <w:r w:rsidRPr="00D33E6D">
              <w:rPr>
                <w:rFonts w:eastAsia="Times New Roman" w:cs="Times New Roman"/>
                <w:sz w:val="24"/>
                <w:szCs w:val="24"/>
                <w:lang w:val="vi-VN"/>
              </w:rPr>
              <w:t>Th</w:t>
            </w:r>
            <w:r w:rsidRPr="00D33E6D">
              <w:rPr>
                <w:rFonts w:eastAsia="Times New Roman" w:cs="Times New Roman"/>
                <w:sz w:val="24"/>
                <w:szCs w:val="24"/>
              </w:rPr>
              <w:t>ủ</w:t>
            </w:r>
            <w:r w:rsidRPr="00D33E6D">
              <w:rPr>
                <w:rFonts w:eastAsia="Times New Roman" w:cs="Times New Roman"/>
                <w:sz w:val="24"/>
                <w:szCs w:val="24"/>
                <w:lang w:val="vi-VN"/>
              </w:rPr>
              <w:t> trư</w:t>
            </w:r>
            <w:r w:rsidRPr="00D33E6D">
              <w:rPr>
                <w:rFonts w:eastAsia="Times New Roman" w:cs="Times New Roman"/>
                <w:sz w:val="24"/>
                <w:szCs w:val="24"/>
              </w:rPr>
              <w:t>ở</w:t>
            </w:r>
            <w:r w:rsidRPr="00D33E6D">
              <w:rPr>
                <w:rFonts w:eastAsia="Times New Roman" w:cs="Times New Roman"/>
                <w:sz w:val="24"/>
                <w:szCs w:val="24"/>
                <w:lang w:val="vi-VN"/>
              </w:rPr>
              <w:t>ng đơn v</w:t>
            </w:r>
            <w:r w:rsidRPr="00D33E6D">
              <w:rPr>
                <w:rFonts w:eastAsia="Times New Roman" w:cs="Times New Roman"/>
                <w:sz w:val="24"/>
                <w:szCs w:val="24"/>
              </w:rPr>
              <w:t>ị</w:t>
            </w:r>
            <w:r w:rsidRPr="00D33E6D">
              <w:rPr>
                <w:rFonts w:eastAsia="Times New Roman" w:cs="Times New Roman"/>
                <w:sz w:val="24"/>
                <w:szCs w:val="24"/>
              </w:rPr>
              <w:br/>
            </w:r>
            <w:r w:rsidRPr="00D33E6D">
              <w:rPr>
                <w:rFonts w:eastAsia="Times New Roman" w:cs="Times New Roman"/>
                <w:sz w:val="24"/>
                <w:szCs w:val="24"/>
                <w:lang w:val="vi-VN"/>
              </w:rPr>
              <w:t>(Ký tên, đóng dấu)</w:t>
            </w:r>
          </w:p>
        </w:tc>
      </w:tr>
    </w:tbl>
    <w:p w:rsidR="00D33E6D" w:rsidRPr="00D33E6D" w:rsidRDefault="00D33E6D" w:rsidP="00D33E6D">
      <w:pPr>
        <w:shd w:val="clear" w:color="auto" w:fill="FFFFFF"/>
        <w:spacing w:before="120" w:after="120" w:line="234" w:lineRule="atLeast"/>
        <w:jc w:val="right"/>
        <w:rPr>
          <w:rFonts w:ascii="Arial" w:eastAsia="Times New Roman" w:hAnsi="Arial" w:cs="Arial"/>
          <w:color w:val="000000"/>
          <w:sz w:val="18"/>
          <w:szCs w:val="18"/>
        </w:rPr>
      </w:pPr>
      <w:r w:rsidRPr="00D33E6D">
        <w:rPr>
          <w:rFonts w:ascii="Arial" w:eastAsia="Times New Roman" w:hAnsi="Arial" w:cs="Arial"/>
          <w:i/>
          <w:iCs/>
          <w:color w:val="000000"/>
          <w:sz w:val="18"/>
          <w:szCs w:val="18"/>
        </w:rPr>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39" w:name="chuong_phuluc_9"/>
      <w:r w:rsidRPr="00D33E6D">
        <w:rPr>
          <w:rFonts w:ascii="Arial" w:eastAsia="Times New Roman" w:hAnsi="Arial" w:cs="Arial"/>
          <w:b/>
          <w:bCs/>
          <w:color w:val="000000"/>
          <w:sz w:val="24"/>
          <w:szCs w:val="24"/>
          <w:lang w:val="vi-VN"/>
        </w:rPr>
        <w:t>PHỤ LỤC IX</w:t>
      </w:r>
      <w:bookmarkEnd w:id="39"/>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40" w:name="chuong_phuluc_9_name"/>
      <w:r w:rsidRPr="00D33E6D">
        <w:rPr>
          <w:rFonts w:ascii="Arial" w:eastAsia="Times New Roman" w:hAnsi="Arial" w:cs="Arial"/>
          <w:color w:val="000000"/>
          <w:sz w:val="18"/>
          <w:szCs w:val="18"/>
          <w:shd w:val="clear" w:color="auto" w:fill="FFFFFF"/>
          <w:lang w:val="vi-VN"/>
        </w:rPr>
        <w:t>TỔNG HỢP DỰ TOÁN KINH PHÍ CẤP BÙ TIỀN MIỄN, GIẢM HỌC PHÍ</w:t>
      </w:r>
      <w:bookmarkEnd w:id="40"/>
      <w:r w:rsidRPr="00D33E6D">
        <w:rPr>
          <w:rFonts w:ascii="Arial" w:eastAsia="Times New Roman" w:hAnsi="Arial" w:cs="Arial"/>
          <w:color w:val="000000"/>
          <w:sz w:val="18"/>
          <w:szCs w:val="18"/>
          <w:lang w:val="vi-VN"/>
        </w:rPr>
        <w:br/>
      </w:r>
      <w:r w:rsidRPr="00D33E6D">
        <w:rPr>
          <w:rFonts w:ascii="Arial" w:eastAsia="Times New Roman" w:hAnsi="Arial" w:cs="Arial"/>
          <w:i/>
          <w:iCs/>
          <w:color w:val="000000"/>
          <w:sz w:val="18"/>
          <w:szCs w:val="18"/>
          <w:lang w:val="vi-VN"/>
        </w:rPr>
        <w:t>(Kèm theo Th</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tư liên tịch số 09/2016</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TLT-BGDĐT</w:t>
      </w:r>
      <w:r w:rsidRPr="00D33E6D">
        <w:rPr>
          <w:rFonts w:ascii="Arial" w:eastAsia="Times New Roman" w:hAnsi="Arial" w:cs="Arial"/>
          <w:i/>
          <w:iCs/>
          <w:color w:val="000000"/>
          <w:sz w:val="18"/>
          <w:szCs w:val="18"/>
        </w:rPr>
        <w:t>-</w:t>
      </w:r>
      <w:r w:rsidRPr="00D33E6D">
        <w:rPr>
          <w:rFonts w:ascii="Arial" w:eastAsia="Times New Roman" w:hAnsi="Arial" w:cs="Arial"/>
          <w:i/>
          <w:iCs/>
          <w:color w:val="000000"/>
          <w:sz w:val="18"/>
          <w:szCs w:val="18"/>
          <w:lang w:val="vi-VN"/>
        </w:rPr>
        <w:t>BTC-BLĐ</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BXH ngày 30 </w:t>
      </w:r>
      <w:r w:rsidRPr="00D33E6D">
        <w:rPr>
          <w:rFonts w:ascii="Arial" w:eastAsia="Times New Roman" w:hAnsi="Arial" w:cs="Arial"/>
          <w:i/>
          <w:iCs/>
          <w:color w:val="000000"/>
          <w:sz w:val="18"/>
          <w:szCs w:val="18"/>
        </w:rPr>
        <w:t>tháng</w:t>
      </w:r>
      <w:r w:rsidRPr="00D33E6D">
        <w:rPr>
          <w:rFonts w:ascii="Arial" w:eastAsia="Times New Roman" w:hAnsi="Arial" w:cs="Arial"/>
          <w:i/>
          <w:iCs/>
          <w:color w:val="000000"/>
          <w:sz w:val="18"/>
          <w:szCs w:val="18"/>
          <w:lang w:val="vi-VN"/>
        </w:rPr>
        <w:t> 3 năm 20</w:t>
      </w:r>
      <w:r w:rsidRPr="00D33E6D">
        <w:rPr>
          <w:rFonts w:ascii="Arial" w:eastAsia="Times New Roman" w:hAnsi="Arial" w:cs="Arial"/>
          <w:i/>
          <w:iCs/>
          <w:color w:val="000000"/>
          <w:sz w:val="18"/>
          <w:szCs w:val="18"/>
        </w:rPr>
        <w:t>1</w:t>
      </w:r>
      <w:r w:rsidRPr="00D33E6D">
        <w:rPr>
          <w:rFonts w:ascii="Arial" w:eastAsia="Times New Roman" w:hAnsi="Arial" w:cs="Arial"/>
          <w:i/>
          <w:iCs/>
          <w:color w:val="000000"/>
          <w:sz w:val="18"/>
          <w:szCs w:val="18"/>
          <w:lang w:val="vi-VN"/>
        </w:rPr>
        <w:t>6 của Liên Bộ Giáo dục và Đào tạo, Bộ Tài chính và Bộ Lao động-Thương binh và Xã hội)</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Bộ, ngành, địa phương </w:t>
      </w:r>
      <w:r w:rsidRPr="00D33E6D">
        <w:rPr>
          <w:rFonts w:ascii="Arial" w:eastAsia="Times New Roman" w:hAnsi="Arial" w:cs="Arial"/>
          <w:b/>
          <w:bCs/>
          <w:color w:val="000000"/>
          <w:sz w:val="18"/>
          <w:szCs w:val="18"/>
        </w:rPr>
        <w:t>…………..</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TỔNG HỢP DỰ TOÁN KINH PHÍ CẤP BÙ TIỀN MIỄN, GIẢM HỌC PHÍ</w:t>
      </w:r>
    </w:p>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Năm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r w:rsidRPr="00D33E6D">
        <w:rPr>
          <w:rFonts w:ascii="Arial" w:eastAsia="Times New Roman" w:hAnsi="Arial" w:cs="Arial"/>
          <w:b/>
          <w:bCs/>
          <w:i/>
          <w:iCs/>
          <w:color w:val="000000"/>
          <w:sz w:val="18"/>
          <w:szCs w:val="18"/>
          <w:lang w:val="vi-VN"/>
        </w:rPr>
        <w:t>Thực hiện theo Nghị định </w:t>
      </w:r>
      <w:hyperlink r:id="rId47" w:tgtFrame="_blank" w:tooltip="Nghị định 86/2015/NĐ-CP" w:history="1">
        <w:r w:rsidRPr="00D33E6D">
          <w:rPr>
            <w:rFonts w:ascii="Arial" w:eastAsia="Times New Roman" w:hAnsi="Arial" w:cs="Arial"/>
            <w:b/>
            <w:bCs/>
            <w:i/>
            <w:iCs/>
            <w:color w:val="0E70C3"/>
            <w:sz w:val="18"/>
            <w:szCs w:val="18"/>
            <w:lang w:val="vi-VN"/>
          </w:rPr>
          <w:t>86/2015/NĐ-CP</w:t>
        </w:r>
      </w:hyperlink>
      <w:r w:rsidRPr="00D33E6D">
        <w:rPr>
          <w:rFonts w:ascii="Arial" w:eastAsia="Times New Roman" w:hAnsi="Arial" w:cs="Arial"/>
          <w:b/>
          <w:bCs/>
          <w:i/>
          <w:iCs/>
          <w:color w:val="000000"/>
          <w:sz w:val="18"/>
          <w:szCs w:val="18"/>
          <w:lang w:val="vi-VN"/>
        </w:rPr>
        <w:t> </w:t>
      </w:r>
      <w:r w:rsidRPr="00D33E6D">
        <w:rPr>
          <w:rFonts w:ascii="Arial" w:eastAsia="Times New Roman" w:hAnsi="Arial" w:cs="Arial"/>
          <w:b/>
          <w:bCs/>
          <w:i/>
          <w:iCs/>
          <w:color w:val="000000"/>
          <w:sz w:val="18"/>
          <w:szCs w:val="18"/>
          <w:shd w:val="clear" w:color="auto" w:fill="FFFFFF"/>
          <w:lang w:val="vi-VN"/>
        </w:rPr>
        <w:t>của</w:t>
      </w:r>
      <w:r w:rsidRPr="00D33E6D">
        <w:rPr>
          <w:rFonts w:ascii="Arial" w:eastAsia="Times New Roman" w:hAnsi="Arial" w:cs="Arial"/>
          <w:b/>
          <w:bCs/>
          <w:i/>
          <w:iCs/>
          <w:color w:val="000000"/>
          <w:sz w:val="18"/>
          <w:szCs w:val="18"/>
          <w:lang w:val="vi-VN"/>
        </w:rPr>
        <w:t> </w:t>
      </w:r>
      <w:r w:rsidRPr="00D33E6D">
        <w:rPr>
          <w:rFonts w:ascii="Arial" w:eastAsia="Times New Roman" w:hAnsi="Arial" w:cs="Arial"/>
          <w:b/>
          <w:bCs/>
          <w:i/>
          <w:iCs/>
          <w:color w:val="000000"/>
          <w:sz w:val="18"/>
          <w:szCs w:val="18"/>
        </w:rPr>
        <w:t>Chính phủ</w:t>
      </w:r>
    </w:p>
    <w:p w:rsidR="00D33E6D" w:rsidRPr="00D33E6D" w:rsidRDefault="00D33E6D" w:rsidP="00D33E6D">
      <w:pPr>
        <w:shd w:val="clear" w:color="auto" w:fill="FFFFFF"/>
        <w:spacing w:before="120" w:after="120" w:line="234" w:lineRule="atLeast"/>
        <w:jc w:val="right"/>
        <w:rPr>
          <w:rFonts w:ascii="Arial" w:eastAsia="Times New Roman" w:hAnsi="Arial" w:cs="Arial"/>
          <w:color w:val="000000"/>
          <w:sz w:val="18"/>
          <w:szCs w:val="18"/>
        </w:rPr>
      </w:pPr>
      <w:r w:rsidRPr="00D33E6D">
        <w:rPr>
          <w:rFonts w:ascii="Arial" w:eastAsia="Times New Roman" w:hAnsi="Arial" w:cs="Arial"/>
          <w:i/>
          <w:iCs/>
          <w:color w:val="000000"/>
          <w:sz w:val="18"/>
          <w:szCs w:val="18"/>
          <w:lang w:val="vi-VN"/>
        </w:rPr>
        <w:t>Đơn vị tính: </w:t>
      </w:r>
      <w:r w:rsidRPr="00D33E6D">
        <w:rPr>
          <w:rFonts w:ascii="Arial" w:eastAsia="Times New Roman" w:hAnsi="Arial" w:cs="Arial"/>
          <w:i/>
          <w:iCs/>
          <w:color w:val="000000"/>
          <w:sz w:val="18"/>
          <w:szCs w:val="18"/>
        </w:rPr>
        <w:t>1</w:t>
      </w:r>
      <w:r w:rsidRPr="00D33E6D">
        <w:rPr>
          <w:rFonts w:ascii="Arial" w:eastAsia="Times New Roman" w:hAnsi="Arial" w:cs="Arial"/>
          <w:i/>
          <w:iCs/>
          <w:color w:val="000000"/>
          <w:sz w:val="18"/>
          <w:szCs w:val="18"/>
          <w:lang w:val="vi-VN"/>
        </w:rPr>
        <w:t>.000 đồng</w:t>
      </w:r>
    </w:p>
    <w:tbl>
      <w:tblPr>
        <w:tblW w:w="0" w:type="dxa"/>
        <w:tblCellSpacing w:w="0" w:type="dxa"/>
        <w:tblCellMar>
          <w:left w:w="0" w:type="dxa"/>
          <w:right w:w="0" w:type="dxa"/>
        </w:tblCellMar>
        <w:tblLook w:val="04A0" w:firstRow="1" w:lastRow="0" w:firstColumn="1" w:lastColumn="0" w:noHBand="0" w:noVBand="1"/>
      </w:tblPr>
      <w:tblGrid>
        <w:gridCol w:w="705"/>
        <w:gridCol w:w="3805"/>
        <w:gridCol w:w="1836"/>
        <w:gridCol w:w="1519"/>
        <w:gridCol w:w="1141"/>
      </w:tblGrid>
      <w:tr w:rsidR="00D33E6D" w:rsidRPr="00D33E6D" w:rsidTr="00D33E6D">
        <w:trPr>
          <w:tblCellSpacing w:w="0" w:type="dxa"/>
        </w:trPr>
        <w:tc>
          <w:tcPr>
            <w:tcW w:w="705" w:type="dxa"/>
            <w:tcBorders>
              <w:top w:val="single" w:sz="8" w:space="0" w:color="auto"/>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TT</w:t>
            </w:r>
          </w:p>
        </w:tc>
        <w:tc>
          <w:tcPr>
            <w:tcW w:w="3805" w:type="dxa"/>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Tên </w:t>
            </w:r>
            <w:r w:rsidRPr="00D33E6D">
              <w:rPr>
                <w:rFonts w:eastAsia="Times New Roman" w:cs="Times New Roman"/>
                <w:b/>
                <w:bCs/>
                <w:sz w:val="24"/>
                <w:szCs w:val="24"/>
              </w:rPr>
              <w:t>cơ </w:t>
            </w:r>
            <w:r w:rsidRPr="00D33E6D">
              <w:rPr>
                <w:rFonts w:eastAsia="Times New Roman" w:cs="Times New Roman"/>
                <w:b/>
                <w:bCs/>
                <w:sz w:val="24"/>
                <w:szCs w:val="24"/>
                <w:lang w:val="vi-VN"/>
              </w:rPr>
              <w:t>sở giáo dục nghề nghiệp và giáo dục đại học trực thuộc</w:t>
            </w:r>
          </w:p>
        </w:tc>
        <w:tc>
          <w:tcPr>
            <w:tcW w:w="1836" w:type="dxa"/>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Số lư</w:t>
            </w:r>
            <w:r w:rsidRPr="00D33E6D">
              <w:rPr>
                <w:rFonts w:eastAsia="Times New Roman" w:cs="Times New Roman"/>
                <w:b/>
                <w:bCs/>
                <w:sz w:val="24"/>
                <w:szCs w:val="24"/>
              </w:rPr>
              <w:t>ợ</w:t>
            </w:r>
            <w:r w:rsidRPr="00D33E6D">
              <w:rPr>
                <w:rFonts w:eastAsia="Times New Roman" w:cs="Times New Roman"/>
                <w:b/>
                <w:bCs/>
                <w:sz w:val="24"/>
                <w:szCs w:val="24"/>
                <w:lang w:val="vi-VN"/>
              </w:rPr>
              <w:t>ng đối tượng được miễn, giảm học phí</w:t>
            </w:r>
          </w:p>
        </w:tc>
        <w:tc>
          <w:tcPr>
            <w:tcW w:w="1519" w:type="dxa"/>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Tổng dự toán </w:t>
            </w:r>
            <w:r w:rsidRPr="00D33E6D">
              <w:rPr>
                <w:rFonts w:eastAsia="Times New Roman" w:cs="Times New Roman"/>
                <w:b/>
                <w:bCs/>
                <w:sz w:val="24"/>
                <w:szCs w:val="24"/>
                <w:shd w:val="clear" w:color="auto" w:fill="FFFFFF"/>
                <w:lang w:val="vi-VN"/>
              </w:rPr>
              <w:t>kinh</w:t>
            </w:r>
            <w:r w:rsidRPr="00D33E6D">
              <w:rPr>
                <w:rFonts w:eastAsia="Times New Roman" w:cs="Times New Roman"/>
                <w:b/>
                <w:bCs/>
                <w:sz w:val="24"/>
                <w:szCs w:val="24"/>
                <w:lang w:val="vi-VN"/>
              </w:rPr>
              <w:t> phí</w:t>
            </w:r>
          </w:p>
        </w:tc>
        <w:tc>
          <w:tcPr>
            <w:tcW w:w="1141" w:type="dxa"/>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Gh</w:t>
            </w:r>
            <w:r w:rsidRPr="00D33E6D">
              <w:rPr>
                <w:rFonts w:eastAsia="Times New Roman" w:cs="Times New Roman"/>
                <w:b/>
                <w:bCs/>
                <w:sz w:val="24"/>
                <w:szCs w:val="24"/>
              </w:rPr>
              <w:t>i</w:t>
            </w:r>
            <w:r w:rsidRPr="00D33E6D">
              <w:rPr>
                <w:rFonts w:eastAsia="Times New Roman" w:cs="Times New Roman"/>
                <w:b/>
                <w:bCs/>
                <w:sz w:val="24"/>
                <w:szCs w:val="24"/>
                <w:lang w:val="vi-VN"/>
              </w:rPr>
              <w:t> chú</w:t>
            </w:r>
          </w:p>
        </w:tc>
      </w:tr>
      <w:tr w:rsidR="00D33E6D" w:rsidRPr="00D33E6D" w:rsidTr="00D33E6D">
        <w:trPr>
          <w:tblCellSpacing w:w="0" w:type="dxa"/>
        </w:trPr>
        <w:tc>
          <w:tcPr>
            <w:tcW w:w="705"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1</w:t>
            </w:r>
          </w:p>
        </w:tc>
        <w:tc>
          <w:tcPr>
            <w:tcW w:w="380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Trườn</w:t>
            </w:r>
            <w:r w:rsidRPr="00D33E6D">
              <w:rPr>
                <w:rFonts w:eastAsia="Times New Roman" w:cs="Times New Roman"/>
                <w:sz w:val="24"/>
                <w:szCs w:val="24"/>
              </w:rPr>
              <w:t>g </w:t>
            </w:r>
            <w:r w:rsidRPr="00D33E6D">
              <w:rPr>
                <w:rFonts w:eastAsia="Times New Roman" w:cs="Times New Roman"/>
                <w:sz w:val="24"/>
                <w:szCs w:val="24"/>
                <w:lang w:val="vi-VN"/>
              </w:rPr>
              <w:t>A</w:t>
            </w:r>
          </w:p>
        </w:tc>
        <w:tc>
          <w:tcPr>
            <w:tcW w:w="183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c>
          <w:tcPr>
            <w:tcW w:w="151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c>
          <w:tcPr>
            <w:tcW w:w="1141"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r>
      <w:tr w:rsidR="00D33E6D" w:rsidRPr="00D33E6D" w:rsidTr="00D33E6D">
        <w:trPr>
          <w:tblCellSpacing w:w="0" w:type="dxa"/>
        </w:trPr>
        <w:tc>
          <w:tcPr>
            <w:tcW w:w="705"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2</w:t>
            </w:r>
          </w:p>
        </w:tc>
        <w:tc>
          <w:tcPr>
            <w:tcW w:w="380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Trường B</w:t>
            </w:r>
          </w:p>
        </w:tc>
        <w:tc>
          <w:tcPr>
            <w:tcW w:w="183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c>
          <w:tcPr>
            <w:tcW w:w="151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c>
          <w:tcPr>
            <w:tcW w:w="1141"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r>
      <w:tr w:rsidR="00D33E6D" w:rsidRPr="00D33E6D" w:rsidTr="00D33E6D">
        <w:trPr>
          <w:tblCellSpacing w:w="0" w:type="dxa"/>
        </w:trPr>
        <w:tc>
          <w:tcPr>
            <w:tcW w:w="705"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3</w:t>
            </w:r>
          </w:p>
        </w:tc>
        <w:tc>
          <w:tcPr>
            <w:tcW w:w="380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Trường C</w:t>
            </w:r>
          </w:p>
        </w:tc>
        <w:tc>
          <w:tcPr>
            <w:tcW w:w="183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c>
          <w:tcPr>
            <w:tcW w:w="151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c>
          <w:tcPr>
            <w:tcW w:w="1141"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r>
      <w:tr w:rsidR="00D33E6D" w:rsidRPr="00D33E6D" w:rsidTr="00D33E6D">
        <w:trPr>
          <w:tblCellSpacing w:w="0" w:type="dxa"/>
        </w:trPr>
        <w:tc>
          <w:tcPr>
            <w:tcW w:w="705"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w:t>
            </w:r>
          </w:p>
        </w:tc>
        <w:tc>
          <w:tcPr>
            <w:tcW w:w="380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rPr>
              <w:t>………</w:t>
            </w:r>
          </w:p>
        </w:tc>
        <w:tc>
          <w:tcPr>
            <w:tcW w:w="183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c>
          <w:tcPr>
            <w:tcW w:w="151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c>
          <w:tcPr>
            <w:tcW w:w="1141"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r>
      <w:tr w:rsidR="00D33E6D" w:rsidRPr="00D33E6D" w:rsidTr="00D33E6D">
        <w:trPr>
          <w:tblCellSpacing w:w="0" w:type="dxa"/>
        </w:trPr>
        <w:tc>
          <w:tcPr>
            <w:tcW w:w="705"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380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183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c>
          <w:tcPr>
            <w:tcW w:w="151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c>
          <w:tcPr>
            <w:tcW w:w="1141"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r>
      <w:tr w:rsidR="00D33E6D" w:rsidRPr="00D33E6D" w:rsidTr="00D33E6D">
        <w:trPr>
          <w:tblCellSpacing w:w="0" w:type="dxa"/>
        </w:trPr>
        <w:tc>
          <w:tcPr>
            <w:tcW w:w="705" w:type="dxa"/>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3805"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Tổng cộng</w:t>
            </w:r>
          </w:p>
        </w:tc>
        <w:tc>
          <w:tcPr>
            <w:tcW w:w="1836"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c>
          <w:tcPr>
            <w:tcW w:w="1519"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c>
          <w:tcPr>
            <w:tcW w:w="1141" w:type="dxa"/>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i/>
                <w:iCs/>
                <w:sz w:val="24"/>
                <w:szCs w:val="24"/>
              </w:rPr>
              <w:t> </w:t>
            </w:r>
          </w:p>
        </w:tc>
      </w:tr>
    </w:tbl>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color w:val="000000"/>
          <w:sz w:val="18"/>
          <w:szCs w:val="18"/>
        </w:rPr>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41" w:name="chuong_phuluc_10"/>
      <w:r w:rsidRPr="00D33E6D">
        <w:rPr>
          <w:rFonts w:ascii="Arial" w:eastAsia="Times New Roman" w:hAnsi="Arial" w:cs="Arial"/>
          <w:b/>
          <w:bCs/>
          <w:color w:val="000000"/>
          <w:sz w:val="24"/>
          <w:szCs w:val="24"/>
          <w:lang w:val="vi-VN"/>
        </w:rPr>
        <w:lastRenderedPageBreak/>
        <w:t>PHỤ LỤC X</w:t>
      </w:r>
      <w:bookmarkEnd w:id="41"/>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42" w:name="chuong_phuluc_10_name"/>
      <w:r w:rsidRPr="00D33E6D">
        <w:rPr>
          <w:rFonts w:ascii="Arial" w:eastAsia="Times New Roman" w:hAnsi="Arial" w:cs="Arial"/>
          <w:color w:val="000000"/>
          <w:sz w:val="18"/>
          <w:szCs w:val="18"/>
        </w:rPr>
        <w:t>TỔNG HỢP NHU CẦU HỖ TRỢ CHI PHÍ HỌC TẬP</w:t>
      </w:r>
      <w:bookmarkEnd w:id="42"/>
      <w:r w:rsidRPr="00D33E6D">
        <w:rPr>
          <w:rFonts w:ascii="Arial" w:eastAsia="Times New Roman" w:hAnsi="Arial" w:cs="Arial"/>
          <w:color w:val="000000"/>
          <w:sz w:val="18"/>
          <w:szCs w:val="18"/>
          <w:lang w:val="vi-VN"/>
        </w:rPr>
        <w:br/>
      </w:r>
      <w:r w:rsidRPr="00D33E6D">
        <w:rPr>
          <w:rFonts w:ascii="Arial" w:eastAsia="Times New Roman" w:hAnsi="Arial" w:cs="Arial"/>
          <w:i/>
          <w:iCs/>
          <w:color w:val="000000"/>
          <w:sz w:val="18"/>
          <w:szCs w:val="18"/>
          <w:lang w:val="vi-VN"/>
        </w:rPr>
        <w:t>(Kèm theo Th</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tư liên tịch số 09/2016</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TLT-BGDĐT</w:t>
      </w:r>
      <w:r w:rsidRPr="00D33E6D">
        <w:rPr>
          <w:rFonts w:ascii="Arial" w:eastAsia="Times New Roman" w:hAnsi="Arial" w:cs="Arial"/>
          <w:i/>
          <w:iCs/>
          <w:color w:val="000000"/>
          <w:sz w:val="18"/>
          <w:szCs w:val="18"/>
        </w:rPr>
        <w:t>-</w:t>
      </w:r>
      <w:r w:rsidRPr="00D33E6D">
        <w:rPr>
          <w:rFonts w:ascii="Arial" w:eastAsia="Times New Roman" w:hAnsi="Arial" w:cs="Arial"/>
          <w:i/>
          <w:iCs/>
          <w:color w:val="000000"/>
          <w:sz w:val="18"/>
          <w:szCs w:val="18"/>
          <w:lang w:val="vi-VN"/>
        </w:rPr>
        <w:t>BTC-BLĐ</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BXH ngày 30 </w:t>
      </w:r>
      <w:r w:rsidRPr="00D33E6D">
        <w:rPr>
          <w:rFonts w:ascii="Arial" w:eastAsia="Times New Roman" w:hAnsi="Arial" w:cs="Arial"/>
          <w:i/>
          <w:iCs/>
          <w:color w:val="000000"/>
          <w:sz w:val="18"/>
          <w:szCs w:val="18"/>
        </w:rPr>
        <w:t>tháng</w:t>
      </w:r>
      <w:r w:rsidRPr="00D33E6D">
        <w:rPr>
          <w:rFonts w:ascii="Arial" w:eastAsia="Times New Roman" w:hAnsi="Arial" w:cs="Arial"/>
          <w:i/>
          <w:iCs/>
          <w:color w:val="000000"/>
          <w:sz w:val="18"/>
          <w:szCs w:val="18"/>
          <w:lang w:val="vi-VN"/>
        </w:rPr>
        <w:t> 3 năm 20</w:t>
      </w:r>
      <w:r w:rsidRPr="00D33E6D">
        <w:rPr>
          <w:rFonts w:ascii="Arial" w:eastAsia="Times New Roman" w:hAnsi="Arial" w:cs="Arial"/>
          <w:i/>
          <w:iCs/>
          <w:color w:val="000000"/>
          <w:sz w:val="18"/>
          <w:szCs w:val="18"/>
        </w:rPr>
        <w:t>1</w:t>
      </w:r>
      <w:r w:rsidRPr="00D33E6D">
        <w:rPr>
          <w:rFonts w:ascii="Arial" w:eastAsia="Times New Roman" w:hAnsi="Arial" w:cs="Arial"/>
          <w:i/>
          <w:iCs/>
          <w:color w:val="000000"/>
          <w:sz w:val="18"/>
          <w:szCs w:val="18"/>
          <w:lang w:val="vi-VN"/>
        </w:rPr>
        <w:t>6 của Liên Bộ Giáo dục và Đào tạo, Bộ Tài chính và Bộ Lao động-Thương binh và Xã hội)</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b/>
          <w:bCs/>
          <w:color w:val="000000"/>
          <w:sz w:val="18"/>
          <w:szCs w:val="18"/>
          <w:shd w:val="clear" w:color="auto" w:fill="FFFFFF"/>
          <w:lang w:val="vi-VN"/>
        </w:rPr>
        <w:t>UBND</w:t>
      </w:r>
      <w:r w:rsidRPr="00D33E6D">
        <w:rPr>
          <w:rFonts w:ascii="Arial" w:eastAsia="Times New Roman" w:hAnsi="Arial" w:cs="Arial"/>
          <w:b/>
          <w:bCs/>
          <w:color w:val="000000"/>
          <w:sz w:val="18"/>
          <w:szCs w:val="18"/>
          <w:lang w:val="vi-VN"/>
        </w:rPr>
        <w:t> t</w:t>
      </w:r>
      <w:r w:rsidRPr="00D33E6D">
        <w:rPr>
          <w:rFonts w:ascii="Arial" w:eastAsia="Times New Roman" w:hAnsi="Arial" w:cs="Arial"/>
          <w:b/>
          <w:bCs/>
          <w:color w:val="000000"/>
          <w:sz w:val="18"/>
          <w:szCs w:val="18"/>
        </w:rPr>
        <w:t>ỉ</w:t>
      </w:r>
      <w:r w:rsidRPr="00D33E6D">
        <w:rPr>
          <w:rFonts w:ascii="Arial" w:eastAsia="Times New Roman" w:hAnsi="Arial" w:cs="Arial"/>
          <w:b/>
          <w:bCs/>
          <w:color w:val="000000"/>
          <w:sz w:val="18"/>
          <w:szCs w:val="18"/>
          <w:lang w:val="vi-VN"/>
        </w:rPr>
        <w:t>nh, </w:t>
      </w:r>
      <w:r w:rsidRPr="00D33E6D">
        <w:rPr>
          <w:rFonts w:ascii="Arial" w:eastAsia="Times New Roman" w:hAnsi="Arial" w:cs="Arial"/>
          <w:b/>
          <w:bCs/>
          <w:color w:val="000000"/>
          <w:sz w:val="18"/>
          <w:szCs w:val="18"/>
          <w:shd w:val="clear" w:color="auto" w:fill="FFFFFF"/>
          <w:lang w:val="vi-VN"/>
        </w:rPr>
        <w:t>thành phố</w:t>
      </w:r>
      <w:r w:rsidRPr="00D33E6D">
        <w:rPr>
          <w:rFonts w:ascii="Arial" w:eastAsia="Times New Roman" w:hAnsi="Arial" w:cs="Arial"/>
          <w:b/>
          <w:bCs/>
          <w:color w:val="000000"/>
          <w:sz w:val="18"/>
          <w:szCs w:val="18"/>
          <w:lang w:val="vi-VN"/>
        </w:rPr>
        <w:t>: </w:t>
      </w:r>
      <w:r w:rsidRPr="00D33E6D">
        <w:rPr>
          <w:rFonts w:ascii="Arial" w:eastAsia="Times New Roman" w:hAnsi="Arial" w:cs="Arial"/>
          <w:b/>
          <w:bCs/>
          <w:color w:val="000000"/>
          <w:sz w:val="18"/>
          <w:szCs w:val="18"/>
        </w:rPr>
        <w:t>……………</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rPr>
        <w:t>TỔNG HỢP NHU CẦU HỖ TRỢ CHI PHÍ HỌC TẬP THEO NGHỊ ĐỊNH SỐ </w:t>
      </w:r>
      <w:hyperlink r:id="rId48" w:tgtFrame="_blank" w:tooltip="Nghị định 86/2015/NĐ-CP" w:history="1">
        <w:r w:rsidRPr="00D33E6D">
          <w:rPr>
            <w:rFonts w:ascii="Arial" w:eastAsia="Times New Roman" w:hAnsi="Arial" w:cs="Arial"/>
            <w:b/>
            <w:bCs/>
            <w:color w:val="0E70C3"/>
            <w:sz w:val="18"/>
            <w:szCs w:val="18"/>
          </w:rPr>
          <w:t>86/2015/NĐ-CP</w:t>
        </w:r>
      </w:hyperlink>
      <w:r w:rsidRPr="00D33E6D">
        <w:rPr>
          <w:rFonts w:ascii="Arial" w:eastAsia="Times New Roman" w:hAnsi="Arial" w:cs="Arial"/>
          <w:b/>
          <w:bCs/>
          <w:color w:val="000000"/>
          <w:sz w:val="18"/>
          <w:szCs w:val="18"/>
        </w:rPr>
        <w:t> CỦA CHÍNH PHỦ</w:t>
      </w:r>
    </w:p>
    <w:tbl>
      <w:tblPr>
        <w:tblW w:w="0" w:type="dxa"/>
        <w:tblCellSpacing w:w="0" w:type="dxa"/>
        <w:tblCellMar>
          <w:left w:w="0" w:type="dxa"/>
          <w:right w:w="0" w:type="dxa"/>
        </w:tblCellMar>
        <w:tblLook w:val="04A0" w:firstRow="1" w:lastRow="0" w:firstColumn="1" w:lastColumn="0" w:noHBand="0" w:noVBand="1"/>
      </w:tblPr>
      <w:tblGrid>
        <w:gridCol w:w="403"/>
        <w:gridCol w:w="3017"/>
        <w:gridCol w:w="805"/>
        <w:gridCol w:w="603"/>
        <w:gridCol w:w="703"/>
        <w:gridCol w:w="703"/>
        <w:gridCol w:w="1105"/>
        <w:gridCol w:w="703"/>
        <w:gridCol w:w="703"/>
        <w:gridCol w:w="1105"/>
      </w:tblGrid>
      <w:tr w:rsidR="00D33E6D" w:rsidRPr="00D33E6D" w:rsidTr="00D33E6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TT</w:t>
            </w:r>
          </w:p>
        </w:tc>
        <w:tc>
          <w:tcPr>
            <w:tcW w:w="1500" w:type="pct"/>
            <w:vMerge w:val="restart"/>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Chỉ tiêu</w:t>
            </w:r>
          </w:p>
        </w:tc>
        <w:tc>
          <w:tcPr>
            <w:tcW w:w="700" w:type="pct"/>
            <w:gridSpan w:val="2"/>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Dự toán kinh phí hỗ tr</w:t>
            </w:r>
            <w:r w:rsidRPr="00D33E6D">
              <w:rPr>
                <w:rFonts w:eastAsia="Times New Roman" w:cs="Times New Roman"/>
                <w:b/>
                <w:bCs/>
                <w:sz w:val="24"/>
                <w:szCs w:val="24"/>
              </w:rPr>
              <w:t>ợ</w:t>
            </w:r>
            <w:r w:rsidRPr="00D33E6D">
              <w:rPr>
                <w:rFonts w:eastAsia="Times New Roman" w:cs="Times New Roman"/>
                <w:b/>
                <w:bCs/>
                <w:sz w:val="24"/>
                <w:szCs w:val="24"/>
                <w:lang w:val="vi-VN"/>
              </w:rPr>
              <w:t>chi ph</w:t>
            </w:r>
            <w:r w:rsidRPr="00D33E6D">
              <w:rPr>
                <w:rFonts w:eastAsia="Times New Roman" w:cs="Times New Roman"/>
                <w:b/>
                <w:bCs/>
                <w:sz w:val="24"/>
                <w:szCs w:val="24"/>
              </w:rPr>
              <w:t>í </w:t>
            </w:r>
            <w:r w:rsidRPr="00D33E6D">
              <w:rPr>
                <w:rFonts w:eastAsia="Times New Roman" w:cs="Times New Roman"/>
                <w:b/>
                <w:bCs/>
                <w:sz w:val="24"/>
                <w:szCs w:val="24"/>
                <w:lang w:val="vi-VN"/>
              </w:rPr>
              <w:t>học tập năm....</w:t>
            </w:r>
          </w:p>
        </w:tc>
        <w:tc>
          <w:tcPr>
            <w:tcW w:w="1250" w:type="pct"/>
            <w:gridSpan w:val="3"/>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Kết quả thực hiện hỗ trợ chi phí học tập năm học …</w:t>
            </w:r>
          </w:p>
        </w:tc>
        <w:tc>
          <w:tcPr>
            <w:tcW w:w="1250" w:type="pct"/>
            <w:gridSpan w:val="3"/>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shd w:val="clear" w:color="auto" w:fill="FFFFFF"/>
                <w:lang w:val="vi-VN"/>
              </w:rPr>
              <w:t>Kết quả</w:t>
            </w:r>
            <w:r w:rsidRPr="00D33E6D">
              <w:rPr>
                <w:rFonts w:eastAsia="Times New Roman" w:cs="Times New Roman"/>
                <w:b/>
                <w:bCs/>
                <w:sz w:val="24"/>
                <w:szCs w:val="24"/>
                <w:lang w:val="vi-VN"/>
              </w:rPr>
              <w:t> thực hiệ</w:t>
            </w:r>
            <w:r w:rsidRPr="00D33E6D">
              <w:rPr>
                <w:rFonts w:eastAsia="Times New Roman" w:cs="Times New Roman"/>
                <w:b/>
                <w:bCs/>
                <w:sz w:val="24"/>
                <w:szCs w:val="24"/>
              </w:rPr>
              <w:t>n </w:t>
            </w:r>
            <w:r w:rsidRPr="00D33E6D">
              <w:rPr>
                <w:rFonts w:eastAsia="Times New Roman" w:cs="Times New Roman"/>
                <w:b/>
                <w:bCs/>
                <w:sz w:val="24"/>
                <w:szCs w:val="24"/>
                <w:lang w:val="vi-VN"/>
              </w:rPr>
              <w:t>hỗ tr</w:t>
            </w:r>
            <w:r w:rsidRPr="00D33E6D">
              <w:rPr>
                <w:rFonts w:eastAsia="Times New Roman" w:cs="Times New Roman"/>
                <w:b/>
                <w:bCs/>
                <w:sz w:val="24"/>
                <w:szCs w:val="24"/>
              </w:rPr>
              <w:t>ợ</w:t>
            </w:r>
            <w:r w:rsidRPr="00D33E6D">
              <w:rPr>
                <w:rFonts w:eastAsia="Times New Roman" w:cs="Times New Roman"/>
                <w:b/>
                <w:bCs/>
                <w:sz w:val="24"/>
                <w:szCs w:val="24"/>
                <w:lang w:val="vi-VN"/>
              </w:rPr>
              <w:t> chi ph</w:t>
            </w:r>
            <w:r w:rsidRPr="00D33E6D">
              <w:rPr>
                <w:rFonts w:eastAsia="Times New Roman" w:cs="Times New Roman"/>
                <w:b/>
                <w:bCs/>
                <w:sz w:val="24"/>
                <w:szCs w:val="24"/>
              </w:rPr>
              <w:t>í </w:t>
            </w:r>
            <w:r w:rsidRPr="00D33E6D">
              <w:rPr>
                <w:rFonts w:eastAsia="Times New Roman" w:cs="Times New Roman"/>
                <w:b/>
                <w:bCs/>
                <w:sz w:val="24"/>
                <w:szCs w:val="24"/>
                <w:lang w:val="vi-VN"/>
              </w:rPr>
              <w:t>học tập năm học ...</w:t>
            </w:r>
          </w:p>
        </w:tc>
      </w:tr>
      <w:tr w:rsidR="00D33E6D" w:rsidRPr="00D33E6D" w:rsidTr="00D33E6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D33E6D" w:rsidRPr="00D33E6D" w:rsidRDefault="00D33E6D" w:rsidP="00D33E6D">
            <w:pPr>
              <w:spacing w:before="120" w:after="0" w:line="234" w:lineRule="atLeast"/>
              <w:ind w:left="6" w:hanging="6"/>
              <w:jc w:val="center"/>
              <w:rPr>
                <w:rFonts w:eastAsia="Times New Roman" w:cs="Times New Roman"/>
                <w:sz w:val="24"/>
                <w:szCs w:val="24"/>
              </w:rPr>
            </w:pPr>
            <w:r w:rsidRPr="00D33E6D">
              <w:rPr>
                <w:rFonts w:eastAsia="Times New Roman" w:cs="Times New Roman"/>
                <w:b/>
                <w:bCs/>
                <w:sz w:val="24"/>
                <w:szCs w:val="24"/>
                <w:lang w:val="vi-VN"/>
              </w:rPr>
              <w:t>Số đối tư</w:t>
            </w:r>
            <w:r w:rsidRPr="00D33E6D">
              <w:rPr>
                <w:rFonts w:eastAsia="Times New Roman" w:cs="Times New Roman"/>
                <w:b/>
                <w:bCs/>
                <w:sz w:val="24"/>
                <w:szCs w:val="24"/>
              </w:rPr>
              <w:t>ợ</w:t>
            </w:r>
            <w:r w:rsidRPr="00D33E6D">
              <w:rPr>
                <w:rFonts w:eastAsia="Times New Roman" w:cs="Times New Roman"/>
                <w:b/>
                <w:bCs/>
                <w:sz w:val="24"/>
                <w:szCs w:val="24"/>
                <w:lang w:val="vi-VN"/>
              </w:rPr>
              <w:t>ng</w:t>
            </w:r>
          </w:p>
        </w:tc>
        <w:tc>
          <w:tcPr>
            <w:tcW w:w="300" w:type="pc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Kinh phí</w:t>
            </w:r>
          </w:p>
        </w:tc>
        <w:tc>
          <w:tcPr>
            <w:tcW w:w="350" w:type="pc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Số đối tượng</w:t>
            </w:r>
          </w:p>
        </w:tc>
        <w:tc>
          <w:tcPr>
            <w:tcW w:w="350" w:type="pc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Số tháng hỗ tr</w:t>
            </w:r>
            <w:r w:rsidRPr="00D33E6D">
              <w:rPr>
                <w:rFonts w:eastAsia="Times New Roman" w:cs="Times New Roman"/>
                <w:b/>
                <w:bCs/>
                <w:sz w:val="24"/>
                <w:szCs w:val="24"/>
              </w:rPr>
              <w:t>ợ</w:t>
            </w:r>
          </w:p>
        </w:tc>
        <w:tc>
          <w:tcPr>
            <w:tcW w:w="500" w:type="pc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Nhu cầu hỗ trợ chi phí học tập năm h</w:t>
            </w:r>
            <w:r w:rsidRPr="00D33E6D">
              <w:rPr>
                <w:rFonts w:eastAsia="Times New Roman" w:cs="Times New Roman"/>
                <w:b/>
                <w:bCs/>
                <w:sz w:val="24"/>
                <w:szCs w:val="24"/>
              </w:rPr>
              <w:t>ọ</w:t>
            </w:r>
            <w:r w:rsidRPr="00D33E6D">
              <w:rPr>
                <w:rFonts w:eastAsia="Times New Roman" w:cs="Times New Roman"/>
                <w:b/>
                <w:bCs/>
                <w:sz w:val="24"/>
                <w:szCs w:val="24"/>
                <w:lang w:val="vi-VN"/>
              </w:rPr>
              <w:t>c...</w:t>
            </w:r>
          </w:p>
        </w:tc>
        <w:tc>
          <w:tcPr>
            <w:tcW w:w="350" w:type="pc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Số đối tượng</w:t>
            </w:r>
          </w:p>
        </w:tc>
        <w:tc>
          <w:tcPr>
            <w:tcW w:w="350" w:type="pc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Số tháng hỗ trợ</w:t>
            </w:r>
          </w:p>
        </w:tc>
        <w:tc>
          <w:tcPr>
            <w:tcW w:w="450" w:type="pc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Nh</w:t>
            </w:r>
            <w:r w:rsidRPr="00D33E6D">
              <w:rPr>
                <w:rFonts w:eastAsia="Times New Roman" w:cs="Times New Roman"/>
                <w:b/>
                <w:bCs/>
                <w:sz w:val="24"/>
                <w:szCs w:val="24"/>
              </w:rPr>
              <w:t>u </w:t>
            </w:r>
            <w:r w:rsidRPr="00D33E6D">
              <w:rPr>
                <w:rFonts w:eastAsia="Times New Roman" w:cs="Times New Roman"/>
                <w:b/>
                <w:bCs/>
                <w:sz w:val="24"/>
                <w:szCs w:val="24"/>
                <w:lang w:val="vi-VN"/>
              </w:rPr>
              <w:t>cầu hỗ tr</w:t>
            </w:r>
            <w:r w:rsidRPr="00D33E6D">
              <w:rPr>
                <w:rFonts w:eastAsia="Times New Roman" w:cs="Times New Roman"/>
                <w:b/>
                <w:bCs/>
                <w:sz w:val="24"/>
                <w:szCs w:val="24"/>
              </w:rPr>
              <w:t>ợ </w:t>
            </w:r>
            <w:r w:rsidRPr="00D33E6D">
              <w:rPr>
                <w:rFonts w:eastAsia="Times New Roman" w:cs="Times New Roman"/>
                <w:b/>
                <w:bCs/>
                <w:sz w:val="24"/>
                <w:szCs w:val="24"/>
                <w:lang w:val="vi-VN"/>
              </w:rPr>
              <w:t>chi phí học tập năm học...</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 </w:t>
            </w:r>
          </w:p>
        </w:tc>
        <w:tc>
          <w:tcPr>
            <w:tcW w:w="15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w:t>
            </w:r>
            <w:r w:rsidRPr="00D33E6D">
              <w:rPr>
                <w:rFonts w:eastAsia="Times New Roman" w:cs="Times New Roman"/>
                <w:b/>
                <w:bCs/>
                <w:sz w:val="24"/>
                <w:szCs w:val="24"/>
              </w:rPr>
              <w:t>ổ</w:t>
            </w:r>
            <w:r w:rsidRPr="00D33E6D">
              <w:rPr>
                <w:rFonts w:eastAsia="Times New Roman" w:cs="Times New Roman"/>
                <w:b/>
                <w:bCs/>
                <w:sz w:val="24"/>
                <w:szCs w:val="24"/>
                <w:lang w:val="vi-VN"/>
              </w:rPr>
              <w:t>ng s</w:t>
            </w:r>
            <w:r w:rsidRPr="00D33E6D">
              <w:rPr>
                <w:rFonts w:eastAsia="Times New Roman" w:cs="Times New Roman"/>
                <w:b/>
                <w:bCs/>
                <w:sz w:val="24"/>
                <w:szCs w:val="24"/>
              </w:rPr>
              <w:t>ố</w:t>
            </w:r>
          </w:p>
        </w:tc>
        <w:tc>
          <w:tcPr>
            <w:tcW w:w="4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5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1</w:t>
            </w:r>
          </w:p>
        </w:tc>
        <w:tc>
          <w:tcPr>
            <w:tcW w:w="15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Tr</w:t>
            </w:r>
            <w:r w:rsidRPr="00D33E6D">
              <w:rPr>
                <w:rFonts w:eastAsia="Times New Roman" w:cs="Times New Roman"/>
                <w:sz w:val="24"/>
                <w:szCs w:val="24"/>
              </w:rPr>
              <w:t>ẻ </w:t>
            </w:r>
            <w:r w:rsidRPr="00D33E6D">
              <w:rPr>
                <w:rFonts w:eastAsia="Times New Roman" w:cs="Times New Roman"/>
                <w:sz w:val="24"/>
                <w:szCs w:val="24"/>
                <w:lang w:val="vi-VN"/>
              </w:rPr>
              <w:t>em mẫu giáo và học sinh phổ thông m</w:t>
            </w:r>
            <w:r w:rsidRPr="00D33E6D">
              <w:rPr>
                <w:rFonts w:eastAsia="Times New Roman" w:cs="Times New Roman"/>
                <w:sz w:val="24"/>
                <w:szCs w:val="24"/>
              </w:rPr>
              <w:t>ồ</w:t>
            </w:r>
            <w:r w:rsidRPr="00D33E6D">
              <w:rPr>
                <w:rFonts w:eastAsia="Times New Roman" w:cs="Times New Roman"/>
                <w:sz w:val="24"/>
                <w:szCs w:val="24"/>
                <w:lang w:val="vi-VN"/>
              </w:rPr>
              <w:t> côi c</w:t>
            </w:r>
            <w:r w:rsidRPr="00D33E6D">
              <w:rPr>
                <w:rFonts w:eastAsia="Times New Roman" w:cs="Times New Roman"/>
                <w:sz w:val="24"/>
                <w:szCs w:val="24"/>
              </w:rPr>
              <w:t>ả </w:t>
            </w:r>
            <w:r w:rsidRPr="00D33E6D">
              <w:rPr>
                <w:rFonts w:eastAsia="Times New Roman" w:cs="Times New Roman"/>
                <w:sz w:val="24"/>
                <w:szCs w:val="24"/>
                <w:lang w:val="vi-VN"/>
              </w:rPr>
              <w:t>cha lẫn mẹ không nơi </w:t>
            </w:r>
            <w:r w:rsidRPr="00D33E6D">
              <w:rPr>
                <w:rFonts w:eastAsia="Times New Roman" w:cs="Times New Roman"/>
                <w:sz w:val="24"/>
                <w:szCs w:val="24"/>
              </w:rPr>
              <w:t>nương </w:t>
            </w:r>
            <w:r w:rsidRPr="00D33E6D">
              <w:rPr>
                <w:rFonts w:eastAsia="Times New Roman" w:cs="Times New Roman"/>
                <w:sz w:val="24"/>
                <w:szCs w:val="24"/>
                <w:lang w:val="vi-VN"/>
              </w:rPr>
              <w:t>tựa hoặc bị tàn tật, kh</w:t>
            </w:r>
            <w:r w:rsidRPr="00D33E6D">
              <w:rPr>
                <w:rFonts w:eastAsia="Times New Roman" w:cs="Times New Roman"/>
                <w:sz w:val="24"/>
                <w:szCs w:val="24"/>
              </w:rPr>
              <w:t>uyết </w:t>
            </w:r>
            <w:r w:rsidRPr="00D33E6D">
              <w:rPr>
                <w:rFonts w:eastAsia="Times New Roman" w:cs="Times New Roman"/>
                <w:sz w:val="24"/>
                <w:szCs w:val="24"/>
                <w:lang w:val="vi-VN"/>
              </w:rPr>
              <w:t>tật có khó khăn về kinh t</w:t>
            </w:r>
            <w:r w:rsidRPr="00D33E6D">
              <w:rPr>
                <w:rFonts w:eastAsia="Times New Roman" w:cs="Times New Roman"/>
                <w:sz w:val="24"/>
                <w:szCs w:val="24"/>
              </w:rPr>
              <w:t>ế</w:t>
            </w:r>
          </w:p>
        </w:tc>
        <w:tc>
          <w:tcPr>
            <w:tcW w:w="4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5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2</w:t>
            </w:r>
          </w:p>
        </w:tc>
        <w:tc>
          <w:tcPr>
            <w:tcW w:w="15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Trẻ em học mẫu giáo và học sinh phổ thông thuộc hộ nghèo theo quy định </w:t>
            </w:r>
            <w:r w:rsidRPr="00D33E6D">
              <w:rPr>
                <w:rFonts w:eastAsia="Times New Roman" w:cs="Times New Roman"/>
                <w:sz w:val="24"/>
                <w:szCs w:val="24"/>
                <w:shd w:val="clear" w:color="auto" w:fill="FFFFFF"/>
                <w:lang w:val="vi-VN"/>
              </w:rPr>
              <w:t>của</w:t>
            </w:r>
            <w:r w:rsidRPr="00D33E6D">
              <w:rPr>
                <w:rFonts w:eastAsia="Times New Roman" w:cs="Times New Roman"/>
                <w:sz w:val="24"/>
                <w:szCs w:val="24"/>
                <w:lang w:val="vi-VN"/>
              </w:rPr>
              <w:t> Nhà nước</w:t>
            </w:r>
          </w:p>
        </w:tc>
        <w:tc>
          <w:tcPr>
            <w:tcW w:w="4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5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 </w:t>
            </w:r>
          </w:p>
        </w:tc>
      </w:tr>
    </w:tbl>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b/>
          <w:bCs/>
          <w:color w:val="000000"/>
          <w:sz w:val="18"/>
          <w:szCs w:val="18"/>
        </w:rPr>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43" w:name="chuong_phuluc_11"/>
      <w:r w:rsidRPr="00D33E6D">
        <w:rPr>
          <w:rFonts w:ascii="Arial" w:eastAsia="Times New Roman" w:hAnsi="Arial" w:cs="Arial"/>
          <w:b/>
          <w:bCs/>
          <w:color w:val="000000"/>
          <w:sz w:val="24"/>
          <w:szCs w:val="24"/>
          <w:lang w:val="vi-VN"/>
        </w:rPr>
        <w:t>PHỤ LỤC XI</w:t>
      </w:r>
      <w:bookmarkEnd w:id="43"/>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44" w:name="chuong_phuluc_11_name"/>
      <w:r w:rsidRPr="00D33E6D">
        <w:rPr>
          <w:rFonts w:ascii="Arial" w:eastAsia="Times New Roman" w:hAnsi="Arial" w:cs="Arial"/>
          <w:color w:val="000000"/>
          <w:sz w:val="18"/>
          <w:szCs w:val="18"/>
          <w:shd w:val="clear" w:color="auto" w:fill="FFFFFF"/>
          <w:lang w:val="vi-VN"/>
        </w:rPr>
        <w:t>TỔNG HỢP NHU CẦU CẤP BÙ HỌC PHÍ KHỐI GIÁO DỤC MẦM NON VÀ PHỔ THÔNG</w:t>
      </w:r>
      <w:bookmarkEnd w:id="44"/>
      <w:r w:rsidRPr="00D33E6D">
        <w:rPr>
          <w:rFonts w:ascii="Arial" w:eastAsia="Times New Roman" w:hAnsi="Arial" w:cs="Arial"/>
          <w:color w:val="000000"/>
          <w:sz w:val="18"/>
          <w:szCs w:val="18"/>
          <w:lang w:val="vi-VN"/>
        </w:rPr>
        <w:br/>
      </w:r>
      <w:r w:rsidRPr="00D33E6D">
        <w:rPr>
          <w:rFonts w:ascii="Arial" w:eastAsia="Times New Roman" w:hAnsi="Arial" w:cs="Arial"/>
          <w:i/>
          <w:iCs/>
          <w:color w:val="000000"/>
          <w:sz w:val="18"/>
          <w:szCs w:val="18"/>
          <w:lang w:val="vi-VN"/>
        </w:rPr>
        <w:t>(Kèm theo Th</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tư liên tịch số 09/2016</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TLT-BGDĐT</w:t>
      </w:r>
      <w:r w:rsidRPr="00D33E6D">
        <w:rPr>
          <w:rFonts w:ascii="Arial" w:eastAsia="Times New Roman" w:hAnsi="Arial" w:cs="Arial"/>
          <w:i/>
          <w:iCs/>
          <w:color w:val="000000"/>
          <w:sz w:val="18"/>
          <w:szCs w:val="18"/>
        </w:rPr>
        <w:t>-</w:t>
      </w:r>
      <w:r w:rsidRPr="00D33E6D">
        <w:rPr>
          <w:rFonts w:ascii="Arial" w:eastAsia="Times New Roman" w:hAnsi="Arial" w:cs="Arial"/>
          <w:i/>
          <w:iCs/>
          <w:color w:val="000000"/>
          <w:sz w:val="18"/>
          <w:szCs w:val="18"/>
          <w:lang w:val="vi-VN"/>
        </w:rPr>
        <w:t>BTC-BLĐ</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BXH ngày 30 </w:t>
      </w:r>
      <w:r w:rsidRPr="00D33E6D">
        <w:rPr>
          <w:rFonts w:ascii="Arial" w:eastAsia="Times New Roman" w:hAnsi="Arial" w:cs="Arial"/>
          <w:i/>
          <w:iCs/>
          <w:color w:val="000000"/>
          <w:sz w:val="18"/>
          <w:szCs w:val="18"/>
        </w:rPr>
        <w:t>tháng</w:t>
      </w:r>
      <w:r w:rsidRPr="00D33E6D">
        <w:rPr>
          <w:rFonts w:ascii="Arial" w:eastAsia="Times New Roman" w:hAnsi="Arial" w:cs="Arial"/>
          <w:i/>
          <w:iCs/>
          <w:color w:val="000000"/>
          <w:sz w:val="18"/>
          <w:szCs w:val="18"/>
          <w:lang w:val="vi-VN"/>
        </w:rPr>
        <w:t> 3 năm 20</w:t>
      </w:r>
      <w:r w:rsidRPr="00D33E6D">
        <w:rPr>
          <w:rFonts w:ascii="Arial" w:eastAsia="Times New Roman" w:hAnsi="Arial" w:cs="Arial"/>
          <w:i/>
          <w:iCs/>
          <w:color w:val="000000"/>
          <w:sz w:val="18"/>
          <w:szCs w:val="18"/>
        </w:rPr>
        <w:t>1</w:t>
      </w:r>
      <w:r w:rsidRPr="00D33E6D">
        <w:rPr>
          <w:rFonts w:ascii="Arial" w:eastAsia="Times New Roman" w:hAnsi="Arial" w:cs="Arial"/>
          <w:i/>
          <w:iCs/>
          <w:color w:val="000000"/>
          <w:sz w:val="18"/>
          <w:szCs w:val="18"/>
          <w:lang w:val="vi-VN"/>
        </w:rPr>
        <w:t>6 của Liên Bộ Giáo dục và Đào tạo, Bộ Tài chính và Bộ Lao động-Thương binh và Xã hội)</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UBND tỉnh, </w:t>
      </w:r>
      <w:r w:rsidRPr="00D33E6D">
        <w:rPr>
          <w:rFonts w:ascii="Arial" w:eastAsia="Times New Roman" w:hAnsi="Arial" w:cs="Arial"/>
          <w:b/>
          <w:bCs/>
          <w:color w:val="000000"/>
          <w:sz w:val="18"/>
          <w:szCs w:val="18"/>
          <w:shd w:val="clear" w:color="auto" w:fill="FFFFFF"/>
          <w:lang w:val="vi-VN"/>
        </w:rPr>
        <w:t>thành phố</w:t>
      </w:r>
      <w:r w:rsidRPr="00D33E6D">
        <w:rPr>
          <w:rFonts w:ascii="Arial" w:eastAsia="Times New Roman" w:hAnsi="Arial" w:cs="Arial"/>
          <w:b/>
          <w:bCs/>
          <w:color w:val="000000"/>
          <w:sz w:val="18"/>
          <w:szCs w:val="18"/>
          <w:lang w:val="vi-VN"/>
        </w:rPr>
        <w:t>: </w:t>
      </w:r>
      <w:r w:rsidRPr="00D33E6D">
        <w:rPr>
          <w:rFonts w:ascii="Arial" w:eastAsia="Times New Roman" w:hAnsi="Arial" w:cs="Arial"/>
          <w:b/>
          <w:bCs/>
          <w:color w:val="000000"/>
          <w:sz w:val="18"/>
          <w:szCs w:val="18"/>
        </w:rPr>
        <w:t>……………</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rPr>
        <w:t>TỔNG HỢP NHU CẦU CẤP BÙ HỌC PHÍ KHỐI GIÁO DỤC MẦM NON VÀ PHỔ THÔNG THEO NGHỊ ĐỊNH SỐ </w:t>
      </w:r>
      <w:hyperlink r:id="rId49" w:tgtFrame="_blank" w:tooltip="Nghị định 86/2015/NĐ-CP" w:history="1">
        <w:r w:rsidRPr="00D33E6D">
          <w:rPr>
            <w:rFonts w:ascii="Arial" w:eastAsia="Times New Roman" w:hAnsi="Arial" w:cs="Arial"/>
            <w:b/>
            <w:bCs/>
            <w:color w:val="0E70C3"/>
            <w:sz w:val="18"/>
            <w:szCs w:val="18"/>
          </w:rPr>
          <w:t>86/2015/NĐ-CP</w:t>
        </w:r>
      </w:hyperlink>
      <w:r w:rsidRPr="00D33E6D">
        <w:rPr>
          <w:rFonts w:ascii="Arial" w:eastAsia="Times New Roman" w:hAnsi="Arial" w:cs="Arial"/>
          <w:b/>
          <w:bCs/>
          <w:color w:val="000000"/>
          <w:sz w:val="18"/>
          <w:szCs w:val="18"/>
        </w:rPr>
        <w:t> CỦA CHÍNH PHỦ</w:t>
      </w:r>
    </w:p>
    <w:tbl>
      <w:tblPr>
        <w:tblW w:w="0" w:type="dxa"/>
        <w:tblCellSpacing w:w="0" w:type="dxa"/>
        <w:tblCellMar>
          <w:left w:w="0" w:type="dxa"/>
          <w:right w:w="0" w:type="dxa"/>
        </w:tblCellMar>
        <w:tblLook w:val="04A0" w:firstRow="1" w:lastRow="0" w:firstColumn="1" w:lastColumn="0" w:noHBand="0" w:noVBand="1"/>
      </w:tblPr>
      <w:tblGrid>
        <w:gridCol w:w="361"/>
        <w:gridCol w:w="2210"/>
        <w:gridCol w:w="654"/>
        <w:gridCol w:w="1197"/>
        <w:gridCol w:w="952"/>
        <w:gridCol w:w="803"/>
        <w:gridCol w:w="803"/>
        <w:gridCol w:w="803"/>
        <w:gridCol w:w="861"/>
        <w:gridCol w:w="1206"/>
      </w:tblGrid>
      <w:tr w:rsidR="00D33E6D" w:rsidRPr="00D33E6D" w:rsidTr="00D33E6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TT</w:t>
            </w:r>
          </w:p>
        </w:tc>
        <w:tc>
          <w:tcPr>
            <w:tcW w:w="1150" w:type="pct"/>
            <w:vMerge w:val="restart"/>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Ch</w:t>
            </w:r>
            <w:r w:rsidRPr="00D33E6D">
              <w:rPr>
                <w:rFonts w:eastAsia="Times New Roman" w:cs="Times New Roman"/>
                <w:b/>
                <w:bCs/>
                <w:sz w:val="24"/>
                <w:szCs w:val="24"/>
              </w:rPr>
              <w:t>ỉ</w:t>
            </w:r>
            <w:r w:rsidRPr="00D33E6D">
              <w:rPr>
                <w:rFonts w:eastAsia="Times New Roman" w:cs="Times New Roman"/>
                <w:b/>
                <w:bCs/>
                <w:sz w:val="24"/>
                <w:szCs w:val="24"/>
                <w:lang w:val="vi-VN"/>
              </w:rPr>
              <w:t> tiêu</w:t>
            </w:r>
          </w:p>
        </w:tc>
        <w:tc>
          <w:tcPr>
            <w:tcW w:w="1250" w:type="pct"/>
            <w:gridSpan w:val="3"/>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Dự toán k</w:t>
            </w:r>
            <w:r w:rsidRPr="00D33E6D">
              <w:rPr>
                <w:rFonts w:eastAsia="Times New Roman" w:cs="Times New Roman"/>
                <w:b/>
                <w:bCs/>
                <w:sz w:val="24"/>
                <w:szCs w:val="24"/>
              </w:rPr>
              <w:t>i</w:t>
            </w:r>
            <w:r w:rsidRPr="00D33E6D">
              <w:rPr>
                <w:rFonts w:eastAsia="Times New Roman" w:cs="Times New Roman"/>
                <w:b/>
                <w:bCs/>
                <w:sz w:val="24"/>
                <w:szCs w:val="24"/>
                <w:lang w:val="vi-VN"/>
              </w:rPr>
              <w:t>nh phí cấp bù học phí năm ...</w:t>
            </w:r>
          </w:p>
        </w:tc>
        <w:tc>
          <w:tcPr>
            <w:tcW w:w="2350" w:type="pct"/>
            <w:gridSpan w:val="5"/>
            <w:tcBorders>
              <w:top w:val="single" w:sz="8" w:space="0" w:color="auto"/>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shd w:val="clear" w:color="auto" w:fill="FFFFFF"/>
                <w:lang w:val="vi-VN"/>
              </w:rPr>
              <w:t>Kết quả</w:t>
            </w:r>
            <w:r w:rsidRPr="00D33E6D">
              <w:rPr>
                <w:rFonts w:eastAsia="Times New Roman" w:cs="Times New Roman"/>
                <w:b/>
                <w:bCs/>
                <w:sz w:val="24"/>
                <w:szCs w:val="24"/>
                <w:lang w:val="vi-VN"/>
              </w:rPr>
              <w:t> thực hi</w:t>
            </w:r>
            <w:r w:rsidRPr="00D33E6D">
              <w:rPr>
                <w:rFonts w:eastAsia="Times New Roman" w:cs="Times New Roman"/>
                <w:b/>
                <w:bCs/>
                <w:sz w:val="24"/>
                <w:szCs w:val="24"/>
              </w:rPr>
              <w:t>ệ</w:t>
            </w:r>
            <w:r w:rsidRPr="00D33E6D">
              <w:rPr>
                <w:rFonts w:eastAsia="Times New Roman" w:cs="Times New Roman"/>
                <w:b/>
                <w:bCs/>
                <w:sz w:val="24"/>
                <w:szCs w:val="24"/>
                <w:lang w:val="vi-VN"/>
              </w:rPr>
              <w:t>n cấp bù học phí năm học ...</w:t>
            </w:r>
          </w:p>
        </w:tc>
      </w:tr>
      <w:tr w:rsidR="00D33E6D" w:rsidRPr="00D33E6D" w:rsidTr="00D33E6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w:t>
            </w:r>
            <w:r w:rsidRPr="00D33E6D">
              <w:rPr>
                <w:rFonts w:eastAsia="Times New Roman" w:cs="Times New Roman"/>
                <w:b/>
                <w:bCs/>
                <w:sz w:val="24"/>
                <w:szCs w:val="24"/>
              </w:rPr>
              <w:t>ố </w:t>
            </w:r>
            <w:r w:rsidRPr="00D33E6D">
              <w:rPr>
                <w:rFonts w:eastAsia="Times New Roman" w:cs="Times New Roman"/>
                <w:b/>
                <w:bCs/>
                <w:sz w:val="24"/>
                <w:szCs w:val="24"/>
                <w:lang w:val="vi-VN"/>
              </w:rPr>
              <w:t>đối tượng miễn</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Số đối tượng </w:t>
            </w:r>
            <w:r w:rsidRPr="00D33E6D">
              <w:rPr>
                <w:rFonts w:eastAsia="Times New Roman" w:cs="Times New Roman"/>
                <w:b/>
                <w:bCs/>
                <w:sz w:val="24"/>
                <w:szCs w:val="24"/>
                <w:lang w:val="vi-VN"/>
              </w:rPr>
              <w:t>giảm</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Nhu cầu cấp b</w:t>
            </w:r>
            <w:r w:rsidRPr="00D33E6D">
              <w:rPr>
                <w:rFonts w:eastAsia="Times New Roman" w:cs="Times New Roman"/>
                <w:b/>
                <w:bCs/>
                <w:sz w:val="24"/>
                <w:szCs w:val="24"/>
              </w:rPr>
              <w:t>ổ </w:t>
            </w:r>
            <w:r w:rsidRPr="00D33E6D">
              <w:rPr>
                <w:rFonts w:eastAsia="Times New Roman" w:cs="Times New Roman"/>
                <w:b/>
                <w:bCs/>
                <w:sz w:val="24"/>
                <w:szCs w:val="24"/>
                <w:lang w:val="vi-VN"/>
              </w:rPr>
              <w:t>sung học phí năm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Đối tượng mi</w:t>
            </w:r>
            <w:r w:rsidRPr="00D33E6D">
              <w:rPr>
                <w:rFonts w:eastAsia="Times New Roman" w:cs="Times New Roman"/>
                <w:b/>
                <w:bCs/>
                <w:sz w:val="24"/>
                <w:szCs w:val="24"/>
              </w:rPr>
              <w:t>ễ</w:t>
            </w:r>
            <w:r w:rsidRPr="00D33E6D">
              <w:rPr>
                <w:rFonts w:eastAsia="Times New Roman" w:cs="Times New Roman"/>
                <w:b/>
                <w:bCs/>
                <w:sz w:val="24"/>
                <w:szCs w:val="24"/>
                <w:lang w:val="vi-VN"/>
              </w:rPr>
              <w:t>n (Năm học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Đ</w:t>
            </w:r>
            <w:r w:rsidRPr="00D33E6D">
              <w:rPr>
                <w:rFonts w:eastAsia="Times New Roman" w:cs="Times New Roman"/>
                <w:b/>
                <w:bCs/>
                <w:sz w:val="24"/>
                <w:szCs w:val="24"/>
                <w:lang w:val="vi-VN"/>
              </w:rPr>
              <w:t>ối tượng giảm 50% (Năm học...)</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Mức thu học phí HĐND quyết đ</w:t>
            </w:r>
            <w:r w:rsidRPr="00D33E6D">
              <w:rPr>
                <w:rFonts w:eastAsia="Times New Roman" w:cs="Times New Roman"/>
                <w:b/>
                <w:bCs/>
                <w:sz w:val="24"/>
                <w:szCs w:val="24"/>
              </w:rPr>
              <w:t>ị</w:t>
            </w:r>
            <w:r w:rsidRPr="00D33E6D">
              <w:rPr>
                <w:rFonts w:eastAsia="Times New Roman" w:cs="Times New Roman"/>
                <w:b/>
                <w:bCs/>
                <w:sz w:val="24"/>
                <w:szCs w:val="24"/>
                <w:lang w:val="vi-VN"/>
              </w:rPr>
              <w:t xml:space="preserve">nh năm </w:t>
            </w:r>
            <w:r w:rsidRPr="00D33E6D">
              <w:rPr>
                <w:rFonts w:eastAsia="Times New Roman" w:cs="Times New Roman"/>
                <w:b/>
                <w:bCs/>
                <w:sz w:val="24"/>
                <w:szCs w:val="24"/>
                <w:lang w:val="vi-VN"/>
              </w:rPr>
              <w:lastRenderedPageBreak/>
              <w:t>học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lastRenderedPageBreak/>
              <w:t>S</w:t>
            </w:r>
            <w:r w:rsidRPr="00D33E6D">
              <w:rPr>
                <w:rFonts w:eastAsia="Times New Roman" w:cs="Times New Roman"/>
                <w:b/>
                <w:bCs/>
                <w:sz w:val="24"/>
                <w:szCs w:val="24"/>
              </w:rPr>
              <w:t>ố</w:t>
            </w:r>
            <w:r w:rsidRPr="00D33E6D">
              <w:rPr>
                <w:rFonts w:eastAsia="Times New Roman" w:cs="Times New Roman"/>
                <w:b/>
                <w:bCs/>
                <w:sz w:val="24"/>
                <w:szCs w:val="24"/>
                <w:lang w:val="vi-VN"/>
              </w:rPr>
              <w:t>tháng miễn, giảm</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Kinh phí cấp bù học phí năm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lastRenderedPageBreak/>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Tổng số</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I</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Trường m</w:t>
            </w:r>
            <w:r w:rsidRPr="00D33E6D">
              <w:rPr>
                <w:rFonts w:eastAsia="Times New Roman" w:cs="Times New Roman"/>
                <w:b/>
                <w:bCs/>
                <w:sz w:val="24"/>
                <w:szCs w:val="24"/>
              </w:rPr>
              <w:t>ầ</w:t>
            </w:r>
            <w:r w:rsidRPr="00D33E6D">
              <w:rPr>
                <w:rFonts w:eastAsia="Times New Roman" w:cs="Times New Roman"/>
                <w:b/>
                <w:bCs/>
                <w:sz w:val="24"/>
                <w:szCs w:val="24"/>
                <w:lang w:val="vi-VN"/>
              </w:rPr>
              <w:t>m non và phổ thông công l</w:t>
            </w:r>
            <w:r w:rsidRPr="00D33E6D">
              <w:rPr>
                <w:rFonts w:eastAsia="Times New Roman" w:cs="Times New Roman"/>
                <w:b/>
                <w:bCs/>
                <w:sz w:val="24"/>
                <w:szCs w:val="24"/>
              </w:rPr>
              <w:t>ậ</w:t>
            </w:r>
            <w:r w:rsidRPr="00D33E6D">
              <w:rPr>
                <w:rFonts w:eastAsia="Times New Roman" w:cs="Times New Roman"/>
                <w:b/>
                <w:bCs/>
                <w:sz w:val="24"/>
                <w:szCs w:val="24"/>
                <w:lang w:val="vi-VN"/>
              </w:rPr>
              <w:t>p</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1</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Thành thị</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M</w:t>
            </w:r>
            <w:r w:rsidRPr="00D33E6D">
              <w:rPr>
                <w:rFonts w:eastAsia="Times New Roman" w:cs="Times New Roman"/>
                <w:sz w:val="24"/>
                <w:szCs w:val="24"/>
              </w:rPr>
              <w:t>ẫ</w:t>
            </w:r>
            <w:r w:rsidRPr="00D33E6D">
              <w:rPr>
                <w:rFonts w:eastAsia="Times New Roman" w:cs="Times New Roman"/>
                <w:sz w:val="24"/>
                <w:szCs w:val="24"/>
                <w:lang w:val="vi-VN"/>
              </w:rPr>
              <w:t>u giáo</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Phổ thông </w:t>
            </w:r>
            <w:r w:rsidRPr="00D33E6D">
              <w:rPr>
                <w:rFonts w:eastAsia="Times New Roman" w:cs="Times New Roman"/>
                <w:sz w:val="24"/>
                <w:szCs w:val="24"/>
              </w:rPr>
              <w:t>c</w:t>
            </w:r>
            <w:r w:rsidRPr="00D33E6D">
              <w:rPr>
                <w:rFonts w:eastAsia="Times New Roman" w:cs="Times New Roman"/>
                <w:sz w:val="24"/>
                <w:szCs w:val="24"/>
                <w:lang w:val="vi-VN"/>
              </w:rPr>
              <w:t>ơ </w:t>
            </w:r>
            <w:r w:rsidRPr="00D33E6D">
              <w:rPr>
                <w:rFonts w:eastAsia="Times New Roman" w:cs="Times New Roman"/>
                <w:sz w:val="24"/>
                <w:szCs w:val="24"/>
                <w:shd w:val="clear" w:color="auto" w:fill="FFFFFF"/>
                <w:lang w:val="vi-VN"/>
              </w:rPr>
              <w:t>sở</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Giáo dụ</w:t>
            </w:r>
            <w:r w:rsidRPr="00D33E6D">
              <w:rPr>
                <w:rFonts w:eastAsia="Times New Roman" w:cs="Times New Roman"/>
                <w:sz w:val="24"/>
                <w:szCs w:val="24"/>
              </w:rPr>
              <w:t>c</w:t>
            </w:r>
            <w:r w:rsidRPr="00D33E6D">
              <w:rPr>
                <w:rFonts w:eastAsia="Times New Roman" w:cs="Times New Roman"/>
                <w:sz w:val="24"/>
                <w:szCs w:val="24"/>
                <w:lang w:val="vi-VN"/>
              </w:rPr>
              <w:t> thuyên xuyên PTCS</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Trung học phổ thông</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Giáo dục thường xuy</w:t>
            </w:r>
            <w:r w:rsidRPr="00D33E6D">
              <w:rPr>
                <w:rFonts w:eastAsia="Times New Roman" w:cs="Times New Roman"/>
                <w:sz w:val="24"/>
                <w:szCs w:val="24"/>
              </w:rPr>
              <w:t>ê</w:t>
            </w:r>
            <w:r w:rsidRPr="00D33E6D">
              <w:rPr>
                <w:rFonts w:eastAsia="Times New Roman" w:cs="Times New Roman"/>
                <w:sz w:val="24"/>
                <w:szCs w:val="24"/>
                <w:lang w:val="vi-VN"/>
              </w:rPr>
              <w:t>n THPT</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2</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Nông thôn</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Mẫu giáo</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Ph</w:t>
            </w:r>
            <w:r w:rsidRPr="00D33E6D">
              <w:rPr>
                <w:rFonts w:eastAsia="Times New Roman" w:cs="Times New Roman"/>
                <w:sz w:val="24"/>
                <w:szCs w:val="24"/>
              </w:rPr>
              <w:t>ổ</w:t>
            </w:r>
            <w:r w:rsidRPr="00D33E6D">
              <w:rPr>
                <w:rFonts w:eastAsia="Times New Roman" w:cs="Times New Roman"/>
                <w:sz w:val="24"/>
                <w:szCs w:val="24"/>
                <w:lang w:val="vi-VN"/>
              </w:rPr>
              <w:t> thông cơ s</w:t>
            </w:r>
            <w:r w:rsidRPr="00D33E6D">
              <w:rPr>
                <w:rFonts w:eastAsia="Times New Roman" w:cs="Times New Roman"/>
                <w:sz w:val="24"/>
                <w:szCs w:val="24"/>
              </w:rPr>
              <w:t>ở</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Giáo dục thuyên xuy</w:t>
            </w:r>
            <w:r w:rsidRPr="00D33E6D">
              <w:rPr>
                <w:rFonts w:eastAsia="Times New Roman" w:cs="Times New Roman"/>
                <w:sz w:val="24"/>
                <w:szCs w:val="24"/>
              </w:rPr>
              <w:t>ê</w:t>
            </w:r>
            <w:r w:rsidRPr="00D33E6D">
              <w:rPr>
                <w:rFonts w:eastAsia="Times New Roman" w:cs="Times New Roman"/>
                <w:sz w:val="24"/>
                <w:szCs w:val="24"/>
                <w:lang w:val="vi-VN"/>
              </w:rPr>
              <w:t>n PTCS</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Trung học </w:t>
            </w:r>
            <w:r w:rsidRPr="00D33E6D">
              <w:rPr>
                <w:rFonts w:eastAsia="Times New Roman" w:cs="Times New Roman"/>
                <w:sz w:val="24"/>
                <w:szCs w:val="24"/>
              </w:rPr>
              <w:t>phổ thông</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Giáo dục thường xuyên THPT</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3</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Miền núi</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Mẫu giáo</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Phổ thông cơ sở</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Giáo dục thuyên xuyên PTCS</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Trung học </w:t>
            </w:r>
            <w:r w:rsidRPr="00D33E6D">
              <w:rPr>
                <w:rFonts w:eastAsia="Times New Roman" w:cs="Times New Roman"/>
                <w:sz w:val="24"/>
                <w:szCs w:val="24"/>
              </w:rPr>
              <w:t>phổ thông</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Giáo dục thường xuyên THPT</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lastRenderedPageBreak/>
              <w:t>I</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Trường m</w:t>
            </w:r>
            <w:r w:rsidRPr="00D33E6D">
              <w:rPr>
                <w:rFonts w:eastAsia="Times New Roman" w:cs="Times New Roman"/>
                <w:b/>
                <w:bCs/>
                <w:sz w:val="24"/>
                <w:szCs w:val="24"/>
              </w:rPr>
              <w:t>ầ</w:t>
            </w:r>
            <w:r w:rsidRPr="00D33E6D">
              <w:rPr>
                <w:rFonts w:eastAsia="Times New Roman" w:cs="Times New Roman"/>
                <w:b/>
                <w:bCs/>
                <w:sz w:val="24"/>
                <w:szCs w:val="24"/>
                <w:lang w:val="vi-VN"/>
              </w:rPr>
              <w:t>m non và </w:t>
            </w:r>
            <w:r w:rsidRPr="00D33E6D">
              <w:rPr>
                <w:rFonts w:eastAsia="Times New Roman" w:cs="Times New Roman"/>
                <w:b/>
                <w:bCs/>
                <w:sz w:val="24"/>
                <w:szCs w:val="24"/>
              </w:rPr>
              <w:t>phổ thông</w:t>
            </w:r>
            <w:r w:rsidRPr="00D33E6D">
              <w:rPr>
                <w:rFonts w:eastAsia="Times New Roman" w:cs="Times New Roman"/>
                <w:b/>
                <w:bCs/>
                <w:sz w:val="24"/>
                <w:szCs w:val="24"/>
                <w:lang w:val="vi-VN"/>
              </w:rPr>
              <w:t> ngoài công </w:t>
            </w:r>
            <w:r w:rsidRPr="00D33E6D">
              <w:rPr>
                <w:rFonts w:eastAsia="Times New Roman" w:cs="Times New Roman"/>
                <w:b/>
                <w:bCs/>
                <w:sz w:val="24"/>
                <w:szCs w:val="24"/>
              </w:rPr>
              <w:t>lậ</w:t>
            </w:r>
            <w:r w:rsidRPr="00D33E6D">
              <w:rPr>
                <w:rFonts w:eastAsia="Times New Roman" w:cs="Times New Roman"/>
                <w:b/>
                <w:bCs/>
                <w:sz w:val="24"/>
                <w:szCs w:val="24"/>
                <w:lang w:val="vi-VN"/>
              </w:rPr>
              <w:t>p</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1</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Thành thị</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Mẫu giáo</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P</w:t>
            </w:r>
            <w:r w:rsidRPr="00D33E6D">
              <w:rPr>
                <w:rFonts w:eastAsia="Times New Roman" w:cs="Times New Roman"/>
                <w:sz w:val="24"/>
                <w:szCs w:val="24"/>
              </w:rPr>
              <w:t>hổ </w:t>
            </w:r>
            <w:r w:rsidRPr="00D33E6D">
              <w:rPr>
                <w:rFonts w:eastAsia="Times New Roman" w:cs="Times New Roman"/>
                <w:sz w:val="24"/>
                <w:szCs w:val="24"/>
                <w:lang w:val="vi-VN"/>
              </w:rPr>
              <w:t>thông </w:t>
            </w:r>
            <w:r w:rsidRPr="00D33E6D">
              <w:rPr>
                <w:rFonts w:eastAsia="Times New Roman" w:cs="Times New Roman"/>
                <w:sz w:val="24"/>
                <w:szCs w:val="24"/>
              </w:rPr>
              <w:t>cơ sở</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Giáo dục thuyên xuyên PTCS</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Trung học phổ thông</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Giáo dục thường xuyên THPT</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2</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Nông thôn</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Mẫu giáo</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P</w:t>
            </w:r>
            <w:r w:rsidRPr="00D33E6D">
              <w:rPr>
                <w:rFonts w:eastAsia="Times New Roman" w:cs="Times New Roman"/>
                <w:sz w:val="24"/>
                <w:szCs w:val="24"/>
              </w:rPr>
              <w:t>hổ </w:t>
            </w:r>
            <w:r w:rsidRPr="00D33E6D">
              <w:rPr>
                <w:rFonts w:eastAsia="Times New Roman" w:cs="Times New Roman"/>
                <w:sz w:val="24"/>
                <w:szCs w:val="24"/>
                <w:lang w:val="vi-VN"/>
              </w:rPr>
              <w:t>thông </w:t>
            </w:r>
            <w:r w:rsidRPr="00D33E6D">
              <w:rPr>
                <w:rFonts w:eastAsia="Times New Roman" w:cs="Times New Roman"/>
                <w:sz w:val="24"/>
                <w:szCs w:val="24"/>
              </w:rPr>
              <w:t>cơ sở</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Giáo dục thuyên xuyên PTCS</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Trung học phổ thông</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Giáo dục thường xuyên THPT</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3</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Mi</w:t>
            </w:r>
            <w:r w:rsidRPr="00D33E6D">
              <w:rPr>
                <w:rFonts w:eastAsia="Times New Roman" w:cs="Times New Roman"/>
                <w:b/>
                <w:bCs/>
                <w:sz w:val="24"/>
                <w:szCs w:val="24"/>
              </w:rPr>
              <w:t>ề</w:t>
            </w:r>
            <w:r w:rsidRPr="00D33E6D">
              <w:rPr>
                <w:rFonts w:eastAsia="Times New Roman" w:cs="Times New Roman"/>
                <w:b/>
                <w:bCs/>
                <w:sz w:val="24"/>
                <w:szCs w:val="24"/>
                <w:lang w:val="vi-VN"/>
              </w:rPr>
              <w:t>n núi</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Mẫu giáo</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P</w:t>
            </w:r>
            <w:r w:rsidRPr="00D33E6D">
              <w:rPr>
                <w:rFonts w:eastAsia="Times New Roman" w:cs="Times New Roman"/>
                <w:sz w:val="24"/>
                <w:szCs w:val="24"/>
              </w:rPr>
              <w:t>hổ </w:t>
            </w:r>
            <w:r w:rsidRPr="00D33E6D">
              <w:rPr>
                <w:rFonts w:eastAsia="Times New Roman" w:cs="Times New Roman"/>
                <w:sz w:val="24"/>
                <w:szCs w:val="24"/>
                <w:lang w:val="vi-VN"/>
              </w:rPr>
              <w:t>thông </w:t>
            </w:r>
            <w:r w:rsidRPr="00D33E6D">
              <w:rPr>
                <w:rFonts w:eastAsia="Times New Roman" w:cs="Times New Roman"/>
                <w:sz w:val="24"/>
                <w:szCs w:val="24"/>
              </w:rPr>
              <w:t>cơ sở</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Giáo dục thuyên xuyên PTCS</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Trung học phổ thông</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r w:rsidR="00D33E6D" w:rsidRPr="00D33E6D" w:rsidTr="00D33E6D">
        <w:trPr>
          <w:tblCellSpacing w:w="0" w:type="dxa"/>
        </w:trPr>
        <w:tc>
          <w:tcPr>
            <w:tcW w:w="15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1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Giáo dục thường xuyên THPT</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5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4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r>
    </w:tbl>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color w:val="000000"/>
          <w:sz w:val="18"/>
          <w:szCs w:val="18"/>
        </w:rPr>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45" w:name="chuong_phuluc_12"/>
      <w:r w:rsidRPr="00D33E6D">
        <w:rPr>
          <w:rFonts w:ascii="Arial" w:eastAsia="Times New Roman" w:hAnsi="Arial" w:cs="Arial"/>
          <w:b/>
          <w:bCs/>
          <w:color w:val="000000"/>
          <w:sz w:val="24"/>
          <w:szCs w:val="24"/>
          <w:lang w:val="vi-VN"/>
        </w:rPr>
        <w:t>PHỤ LỤC XII</w:t>
      </w:r>
      <w:bookmarkEnd w:id="45"/>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46" w:name="chuong_phuluc_12_name"/>
      <w:r w:rsidRPr="00D33E6D">
        <w:rPr>
          <w:rFonts w:ascii="Arial" w:eastAsia="Times New Roman" w:hAnsi="Arial" w:cs="Arial"/>
          <w:color w:val="000000"/>
          <w:sz w:val="18"/>
          <w:szCs w:val="18"/>
          <w:shd w:val="clear" w:color="auto" w:fill="FFFFFF"/>
          <w:lang w:val="vi-VN"/>
        </w:rPr>
        <w:lastRenderedPageBreak/>
        <w:t>TỔNG HỢP NHU CẦU CẤP BÙ HỌC PHÍ ĐỐI VỚI CƠ SỞ GIÁO DỤC NGHỀ NGHIỆP VÀ GIÁO DỤC ĐẠI HỌC CÔNG LẬP</w:t>
      </w:r>
      <w:bookmarkEnd w:id="46"/>
      <w:r w:rsidRPr="00D33E6D">
        <w:rPr>
          <w:rFonts w:ascii="Arial" w:eastAsia="Times New Roman" w:hAnsi="Arial" w:cs="Arial"/>
          <w:color w:val="000000"/>
          <w:sz w:val="18"/>
          <w:szCs w:val="18"/>
          <w:lang w:val="vi-VN"/>
        </w:rPr>
        <w:br/>
      </w:r>
      <w:r w:rsidRPr="00D33E6D">
        <w:rPr>
          <w:rFonts w:ascii="Arial" w:eastAsia="Times New Roman" w:hAnsi="Arial" w:cs="Arial"/>
          <w:i/>
          <w:iCs/>
          <w:color w:val="000000"/>
          <w:sz w:val="18"/>
          <w:szCs w:val="18"/>
          <w:lang w:val="vi-VN"/>
        </w:rPr>
        <w:t>(Kèm theo Th</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tư liên tịch số 09/2016</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TLT-BGDĐT</w:t>
      </w:r>
      <w:r w:rsidRPr="00D33E6D">
        <w:rPr>
          <w:rFonts w:ascii="Arial" w:eastAsia="Times New Roman" w:hAnsi="Arial" w:cs="Arial"/>
          <w:i/>
          <w:iCs/>
          <w:color w:val="000000"/>
          <w:sz w:val="18"/>
          <w:szCs w:val="18"/>
        </w:rPr>
        <w:t>-</w:t>
      </w:r>
      <w:r w:rsidRPr="00D33E6D">
        <w:rPr>
          <w:rFonts w:ascii="Arial" w:eastAsia="Times New Roman" w:hAnsi="Arial" w:cs="Arial"/>
          <w:i/>
          <w:iCs/>
          <w:color w:val="000000"/>
          <w:sz w:val="18"/>
          <w:szCs w:val="18"/>
          <w:lang w:val="vi-VN"/>
        </w:rPr>
        <w:t>BTC-BLĐ</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BXH ngày 30 </w:t>
      </w:r>
      <w:r w:rsidRPr="00D33E6D">
        <w:rPr>
          <w:rFonts w:ascii="Arial" w:eastAsia="Times New Roman" w:hAnsi="Arial" w:cs="Arial"/>
          <w:i/>
          <w:iCs/>
          <w:color w:val="000000"/>
          <w:sz w:val="18"/>
          <w:szCs w:val="18"/>
        </w:rPr>
        <w:t>tháng </w:t>
      </w:r>
      <w:r w:rsidRPr="00D33E6D">
        <w:rPr>
          <w:rFonts w:ascii="Arial" w:eastAsia="Times New Roman" w:hAnsi="Arial" w:cs="Arial"/>
          <w:i/>
          <w:iCs/>
          <w:color w:val="000000"/>
          <w:sz w:val="18"/>
          <w:szCs w:val="18"/>
          <w:lang w:val="vi-VN"/>
        </w:rPr>
        <w:t>3 năm 20</w:t>
      </w:r>
      <w:r w:rsidRPr="00D33E6D">
        <w:rPr>
          <w:rFonts w:ascii="Arial" w:eastAsia="Times New Roman" w:hAnsi="Arial" w:cs="Arial"/>
          <w:i/>
          <w:iCs/>
          <w:color w:val="000000"/>
          <w:sz w:val="18"/>
          <w:szCs w:val="18"/>
        </w:rPr>
        <w:t>1</w:t>
      </w:r>
      <w:r w:rsidRPr="00D33E6D">
        <w:rPr>
          <w:rFonts w:ascii="Arial" w:eastAsia="Times New Roman" w:hAnsi="Arial" w:cs="Arial"/>
          <w:i/>
          <w:iCs/>
          <w:color w:val="000000"/>
          <w:sz w:val="18"/>
          <w:szCs w:val="18"/>
          <w:lang w:val="vi-VN"/>
        </w:rPr>
        <w:t>6 của Liên Bộ Giáo dục và Đào tạo, Bộ Tài chính và Bộ Lao động-Thương binh và Xã hội)</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Bộ, ngành, địa ph</w:t>
      </w:r>
      <w:r w:rsidRPr="00D33E6D">
        <w:rPr>
          <w:rFonts w:ascii="Arial" w:eastAsia="Times New Roman" w:hAnsi="Arial" w:cs="Arial"/>
          <w:b/>
          <w:bCs/>
          <w:color w:val="000000"/>
          <w:sz w:val="18"/>
          <w:szCs w:val="18"/>
          <w:shd w:val="clear" w:color="auto" w:fill="FFFFFF"/>
          <w:lang w:val="vi-VN"/>
        </w:rPr>
        <w:t>ươ</w:t>
      </w:r>
      <w:r w:rsidRPr="00D33E6D">
        <w:rPr>
          <w:rFonts w:ascii="Arial" w:eastAsia="Times New Roman" w:hAnsi="Arial" w:cs="Arial"/>
          <w:b/>
          <w:bCs/>
          <w:color w:val="000000"/>
          <w:sz w:val="18"/>
          <w:szCs w:val="18"/>
          <w:lang w:val="vi-VN"/>
        </w:rPr>
        <w:t>ng: </w:t>
      </w:r>
      <w:r w:rsidRPr="00D33E6D">
        <w:rPr>
          <w:rFonts w:ascii="Arial" w:eastAsia="Times New Roman" w:hAnsi="Arial" w:cs="Arial"/>
          <w:b/>
          <w:bCs/>
          <w:color w:val="000000"/>
          <w:sz w:val="18"/>
          <w:szCs w:val="18"/>
        </w:rPr>
        <w:t>…………………</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rPr>
        <w:t>TỔNG HỢP NHU CẦU CẤP BÙ HỌC PHÍ THEO NGHỊ ĐỊNH SỐ </w:t>
      </w:r>
      <w:hyperlink r:id="rId50" w:tgtFrame="_blank" w:tooltip="Nghị định 86/2015/NĐ-CP" w:history="1">
        <w:r w:rsidRPr="00D33E6D">
          <w:rPr>
            <w:rFonts w:ascii="Arial" w:eastAsia="Times New Roman" w:hAnsi="Arial" w:cs="Arial"/>
            <w:b/>
            <w:bCs/>
            <w:color w:val="0E70C3"/>
            <w:sz w:val="18"/>
            <w:szCs w:val="18"/>
          </w:rPr>
          <w:t>86/2015/NĐ-CP</w:t>
        </w:r>
      </w:hyperlink>
      <w:r w:rsidRPr="00D33E6D">
        <w:rPr>
          <w:rFonts w:ascii="Arial" w:eastAsia="Times New Roman" w:hAnsi="Arial" w:cs="Arial"/>
          <w:b/>
          <w:bCs/>
          <w:color w:val="000000"/>
          <w:sz w:val="18"/>
          <w:szCs w:val="18"/>
        </w:rPr>
        <w:t> CỦA CHÍNH PHỦ CƠ SỞ GIÁO DỤC NGHỀ NGHIỆP VÀ GIÁO DỤC ĐẠI HỌC CÔNG LẬP</w:t>
      </w:r>
    </w:p>
    <w:tbl>
      <w:tblPr>
        <w:tblW w:w="0" w:type="dxa"/>
        <w:tblCellSpacing w:w="0" w:type="dxa"/>
        <w:tblCellMar>
          <w:left w:w="0" w:type="dxa"/>
          <w:right w:w="0" w:type="dxa"/>
        </w:tblCellMar>
        <w:tblLook w:val="04A0" w:firstRow="1" w:lastRow="0" w:firstColumn="1" w:lastColumn="0" w:noHBand="0" w:noVBand="1"/>
      </w:tblPr>
      <w:tblGrid>
        <w:gridCol w:w="321"/>
        <w:gridCol w:w="1316"/>
        <w:gridCol w:w="573"/>
        <w:gridCol w:w="766"/>
        <w:gridCol w:w="573"/>
        <w:gridCol w:w="970"/>
        <w:gridCol w:w="800"/>
        <w:gridCol w:w="970"/>
        <w:gridCol w:w="573"/>
        <w:gridCol w:w="970"/>
        <w:gridCol w:w="573"/>
        <w:gridCol w:w="970"/>
        <w:gridCol w:w="475"/>
      </w:tblGrid>
      <w:tr w:rsidR="00D33E6D" w:rsidRPr="00D33E6D" w:rsidTr="00D33E6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TT</w:t>
            </w:r>
          </w:p>
        </w:tc>
        <w:tc>
          <w:tcPr>
            <w:tcW w:w="1300" w:type="pct"/>
            <w:vMerge w:val="restart"/>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Chỉ tiêu</w:t>
            </w:r>
          </w:p>
        </w:tc>
        <w:tc>
          <w:tcPr>
            <w:tcW w:w="550" w:type="pct"/>
            <w:gridSpan w:val="2"/>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Dự toán cấp bù học phí năm ...</w:t>
            </w:r>
          </w:p>
        </w:tc>
        <w:tc>
          <w:tcPr>
            <w:tcW w:w="2850" w:type="pct"/>
            <w:gridSpan w:val="9"/>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shd w:val="clear" w:color="auto" w:fill="FFFFFF"/>
                <w:lang w:val="vi-VN"/>
              </w:rPr>
              <w:t>Kết quả</w:t>
            </w:r>
            <w:r w:rsidRPr="00D33E6D">
              <w:rPr>
                <w:rFonts w:eastAsia="Times New Roman" w:cs="Times New Roman"/>
                <w:b/>
                <w:bCs/>
                <w:sz w:val="24"/>
                <w:szCs w:val="24"/>
                <w:lang w:val="vi-VN"/>
              </w:rPr>
              <w:t> thực hiện cấp bù học phí năm học ...</w:t>
            </w:r>
          </w:p>
        </w:tc>
      </w:tr>
      <w:tr w:rsidR="00D33E6D" w:rsidRPr="00D33E6D" w:rsidTr="00D33E6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300" w:type="pct"/>
            <w:vMerge w:val="restar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w:t>
            </w:r>
            <w:r w:rsidRPr="00D33E6D">
              <w:rPr>
                <w:rFonts w:eastAsia="Times New Roman" w:cs="Times New Roman"/>
                <w:b/>
                <w:bCs/>
                <w:sz w:val="24"/>
                <w:szCs w:val="24"/>
              </w:rPr>
              <w:t>ố </w:t>
            </w:r>
            <w:r w:rsidRPr="00D33E6D">
              <w:rPr>
                <w:rFonts w:eastAsia="Times New Roman" w:cs="Times New Roman"/>
                <w:b/>
                <w:bCs/>
                <w:sz w:val="24"/>
                <w:szCs w:val="24"/>
                <w:lang w:val="vi-VN"/>
              </w:rPr>
              <w:t>đối tượng</w:t>
            </w:r>
          </w:p>
        </w:tc>
        <w:tc>
          <w:tcPr>
            <w:tcW w:w="250" w:type="pct"/>
            <w:vMerge w:val="restar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shd w:val="clear" w:color="auto" w:fill="FFFFFF"/>
                <w:lang w:val="vi-VN"/>
              </w:rPr>
              <w:t>Kinh</w:t>
            </w:r>
            <w:r w:rsidRPr="00D33E6D">
              <w:rPr>
                <w:rFonts w:eastAsia="Times New Roman" w:cs="Times New Roman"/>
                <w:b/>
                <w:bCs/>
                <w:sz w:val="24"/>
                <w:szCs w:val="24"/>
                <w:lang w:val="vi-VN"/>
              </w:rPr>
              <w:t>phí</w:t>
            </w:r>
          </w:p>
        </w:tc>
        <w:tc>
          <w:tcPr>
            <w:tcW w:w="600" w:type="pct"/>
            <w:gridSpan w:val="2"/>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Trung cấp nghề</w:t>
            </w:r>
          </w:p>
        </w:tc>
        <w:tc>
          <w:tcPr>
            <w:tcW w:w="600" w:type="pct"/>
            <w:gridSpan w:val="2"/>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Trung </w:t>
            </w:r>
            <w:r w:rsidRPr="00D33E6D">
              <w:rPr>
                <w:rFonts w:eastAsia="Times New Roman" w:cs="Times New Roman"/>
                <w:b/>
                <w:bCs/>
                <w:sz w:val="24"/>
                <w:szCs w:val="24"/>
                <w:shd w:val="clear" w:color="auto" w:fill="FFFFFF"/>
                <w:lang w:val="vi-VN"/>
              </w:rPr>
              <w:t>cấp</w:t>
            </w:r>
            <w:r w:rsidRPr="00D33E6D">
              <w:rPr>
                <w:rFonts w:eastAsia="Times New Roman" w:cs="Times New Roman"/>
                <w:b/>
                <w:bCs/>
                <w:sz w:val="24"/>
                <w:szCs w:val="24"/>
                <w:lang w:val="vi-VN"/>
              </w:rPr>
              <w:t>chuyên nghiệp</w:t>
            </w:r>
          </w:p>
        </w:tc>
        <w:tc>
          <w:tcPr>
            <w:tcW w:w="650" w:type="pct"/>
            <w:gridSpan w:val="2"/>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Cao đ</w:t>
            </w:r>
            <w:r w:rsidRPr="00D33E6D">
              <w:rPr>
                <w:rFonts w:eastAsia="Times New Roman" w:cs="Times New Roman"/>
                <w:b/>
                <w:bCs/>
                <w:sz w:val="24"/>
                <w:szCs w:val="24"/>
              </w:rPr>
              <w:t>ẳ</w:t>
            </w:r>
            <w:r w:rsidRPr="00D33E6D">
              <w:rPr>
                <w:rFonts w:eastAsia="Times New Roman" w:cs="Times New Roman"/>
                <w:b/>
                <w:bCs/>
                <w:sz w:val="24"/>
                <w:szCs w:val="24"/>
                <w:lang w:val="vi-VN"/>
              </w:rPr>
              <w:t>ng, Cao đ</w:t>
            </w:r>
            <w:r w:rsidRPr="00D33E6D">
              <w:rPr>
                <w:rFonts w:eastAsia="Times New Roman" w:cs="Times New Roman"/>
                <w:b/>
                <w:bCs/>
                <w:sz w:val="24"/>
                <w:szCs w:val="24"/>
              </w:rPr>
              <w:t>ẳ</w:t>
            </w:r>
            <w:r w:rsidRPr="00D33E6D">
              <w:rPr>
                <w:rFonts w:eastAsia="Times New Roman" w:cs="Times New Roman"/>
                <w:b/>
                <w:bCs/>
                <w:sz w:val="24"/>
                <w:szCs w:val="24"/>
                <w:lang w:val="vi-VN"/>
              </w:rPr>
              <w:t>ng nghề</w:t>
            </w:r>
          </w:p>
        </w:tc>
        <w:tc>
          <w:tcPr>
            <w:tcW w:w="600" w:type="pct"/>
            <w:gridSpan w:val="2"/>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Đại học</w:t>
            </w:r>
          </w:p>
        </w:tc>
        <w:tc>
          <w:tcPr>
            <w:tcW w:w="300" w:type="pct"/>
            <w:vMerge w:val="restar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Kinh phí c</w:t>
            </w:r>
            <w:r w:rsidRPr="00D33E6D">
              <w:rPr>
                <w:rFonts w:eastAsia="Times New Roman" w:cs="Times New Roman"/>
                <w:b/>
                <w:bCs/>
                <w:sz w:val="24"/>
                <w:szCs w:val="24"/>
              </w:rPr>
              <w:t>ấ</w:t>
            </w:r>
            <w:r w:rsidRPr="00D33E6D">
              <w:rPr>
                <w:rFonts w:eastAsia="Times New Roman" w:cs="Times New Roman"/>
                <w:b/>
                <w:bCs/>
                <w:sz w:val="24"/>
                <w:szCs w:val="24"/>
                <w:lang w:val="vi-VN"/>
              </w:rPr>
              <w:t>p bù học phí năm ...</w:t>
            </w:r>
          </w:p>
        </w:tc>
      </w:tr>
      <w:tr w:rsidR="00D33E6D" w:rsidRPr="00D33E6D" w:rsidTr="00D33E6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w:t>
            </w:r>
            <w:r w:rsidRPr="00D33E6D">
              <w:rPr>
                <w:rFonts w:eastAsia="Times New Roman" w:cs="Times New Roman"/>
                <w:b/>
                <w:bCs/>
                <w:sz w:val="24"/>
                <w:szCs w:val="24"/>
              </w:rPr>
              <w:t>ố </w:t>
            </w:r>
            <w:r w:rsidRPr="00D33E6D">
              <w:rPr>
                <w:rFonts w:eastAsia="Times New Roman" w:cs="Times New Roman"/>
                <w:b/>
                <w:bCs/>
                <w:sz w:val="24"/>
                <w:szCs w:val="24"/>
                <w:lang w:val="vi-VN"/>
              </w:rPr>
              <w:t>đối tượng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Mức học </w:t>
            </w:r>
            <w:r w:rsidRPr="00D33E6D">
              <w:rPr>
                <w:rFonts w:eastAsia="Times New Roman" w:cs="Times New Roman"/>
                <w:b/>
                <w:bCs/>
                <w:sz w:val="24"/>
                <w:szCs w:val="24"/>
                <w:shd w:val="clear" w:color="auto" w:fill="FFFFFF"/>
                <w:lang w:val="vi-VN"/>
              </w:rPr>
              <w:t>phí</w:t>
            </w:r>
            <w:r w:rsidRPr="00D33E6D">
              <w:rPr>
                <w:rFonts w:eastAsia="Times New Roman" w:cs="Times New Roman"/>
                <w:b/>
                <w:bCs/>
                <w:sz w:val="24"/>
                <w:szCs w:val="24"/>
                <w:lang w:val="vi-VN"/>
              </w:rPr>
              <w:t>bq/ tháng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w:t>
            </w:r>
            <w:r w:rsidRPr="00D33E6D">
              <w:rPr>
                <w:rFonts w:eastAsia="Times New Roman" w:cs="Times New Roman"/>
                <w:b/>
                <w:bCs/>
                <w:sz w:val="24"/>
                <w:szCs w:val="24"/>
              </w:rPr>
              <w:t>ố </w:t>
            </w:r>
            <w:r w:rsidRPr="00D33E6D">
              <w:rPr>
                <w:rFonts w:eastAsia="Times New Roman" w:cs="Times New Roman"/>
                <w:b/>
                <w:bCs/>
                <w:sz w:val="24"/>
                <w:szCs w:val="24"/>
                <w:lang w:val="vi-VN"/>
              </w:rPr>
              <w:t>đối tượng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Mức học </w:t>
            </w:r>
            <w:r w:rsidRPr="00D33E6D">
              <w:rPr>
                <w:rFonts w:eastAsia="Times New Roman" w:cs="Times New Roman"/>
                <w:b/>
                <w:bCs/>
                <w:sz w:val="24"/>
                <w:szCs w:val="24"/>
                <w:shd w:val="clear" w:color="auto" w:fill="FFFFFF"/>
                <w:lang w:val="vi-VN"/>
              </w:rPr>
              <w:t>phí</w:t>
            </w:r>
            <w:r w:rsidRPr="00D33E6D">
              <w:rPr>
                <w:rFonts w:eastAsia="Times New Roman" w:cs="Times New Roman"/>
                <w:b/>
                <w:bCs/>
                <w:sz w:val="24"/>
                <w:szCs w:val="24"/>
                <w:lang w:val="vi-VN"/>
              </w:rPr>
              <w:t>bq/ tháng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w:t>
            </w:r>
            <w:r w:rsidRPr="00D33E6D">
              <w:rPr>
                <w:rFonts w:eastAsia="Times New Roman" w:cs="Times New Roman"/>
                <w:b/>
                <w:bCs/>
                <w:sz w:val="24"/>
                <w:szCs w:val="24"/>
              </w:rPr>
              <w:t>ố </w:t>
            </w:r>
            <w:r w:rsidRPr="00D33E6D">
              <w:rPr>
                <w:rFonts w:eastAsia="Times New Roman" w:cs="Times New Roman"/>
                <w:b/>
                <w:bCs/>
                <w:sz w:val="24"/>
                <w:szCs w:val="24"/>
                <w:lang w:val="vi-VN"/>
              </w:rPr>
              <w:t>đối tượng</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Mức học </w:t>
            </w:r>
            <w:r w:rsidRPr="00D33E6D">
              <w:rPr>
                <w:rFonts w:eastAsia="Times New Roman" w:cs="Times New Roman"/>
                <w:b/>
                <w:bCs/>
                <w:sz w:val="24"/>
                <w:szCs w:val="24"/>
                <w:shd w:val="clear" w:color="auto" w:fill="FFFFFF"/>
                <w:lang w:val="vi-VN"/>
              </w:rPr>
              <w:t>phí</w:t>
            </w:r>
            <w:r w:rsidRPr="00D33E6D">
              <w:rPr>
                <w:rFonts w:eastAsia="Times New Roman" w:cs="Times New Roman"/>
                <w:b/>
                <w:bCs/>
                <w:sz w:val="24"/>
                <w:szCs w:val="24"/>
                <w:lang w:val="vi-VN"/>
              </w:rPr>
              <w:t>bq/ tháng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w:t>
            </w:r>
            <w:r w:rsidRPr="00D33E6D">
              <w:rPr>
                <w:rFonts w:eastAsia="Times New Roman" w:cs="Times New Roman"/>
                <w:b/>
                <w:bCs/>
                <w:sz w:val="24"/>
                <w:szCs w:val="24"/>
              </w:rPr>
              <w:t>ố </w:t>
            </w:r>
            <w:r w:rsidRPr="00D33E6D">
              <w:rPr>
                <w:rFonts w:eastAsia="Times New Roman" w:cs="Times New Roman"/>
                <w:b/>
                <w:bCs/>
                <w:sz w:val="24"/>
                <w:szCs w:val="24"/>
                <w:lang w:val="vi-VN"/>
              </w:rPr>
              <w:t>đối tượng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Mức học </w:t>
            </w:r>
            <w:r w:rsidRPr="00D33E6D">
              <w:rPr>
                <w:rFonts w:eastAsia="Times New Roman" w:cs="Times New Roman"/>
                <w:b/>
                <w:bCs/>
                <w:sz w:val="24"/>
                <w:szCs w:val="24"/>
                <w:shd w:val="clear" w:color="auto" w:fill="FFFFFF"/>
                <w:lang w:val="vi-VN"/>
              </w:rPr>
              <w:t>phí</w:t>
            </w:r>
            <w:r w:rsidRPr="00D33E6D">
              <w:rPr>
                <w:rFonts w:eastAsia="Times New Roman" w:cs="Times New Roman"/>
                <w:b/>
                <w:bCs/>
                <w:sz w:val="24"/>
                <w:szCs w:val="24"/>
                <w:lang w:val="vi-VN"/>
              </w:rPr>
              <w:t>bq/ tháng</w:t>
            </w:r>
          </w:p>
        </w:tc>
        <w:tc>
          <w:tcPr>
            <w:tcW w:w="0" w:type="auto"/>
            <w:vMerge/>
            <w:tcBorders>
              <w:top w:val="nil"/>
              <w:left w:val="nil"/>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Tổng số</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I</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Đối tượng miễn học phí</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1</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Ngư</w:t>
            </w:r>
            <w:r w:rsidRPr="00D33E6D">
              <w:rPr>
                <w:rFonts w:eastAsia="Times New Roman" w:cs="Times New Roman"/>
                <w:sz w:val="24"/>
                <w:szCs w:val="24"/>
              </w:rPr>
              <w:t>ờ</w:t>
            </w:r>
            <w:r w:rsidRPr="00D33E6D">
              <w:rPr>
                <w:rFonts w:eastAsia="Times New Roman" w:cs="Times New Roman"/>
                <w:sz w:val="24"/>
                <w:szCs w:val="24"/>
                <w:lang w:val="vi-VN"/>
              </w:rPr>
              <w:t>i có công với cách mạng và thân nh</w:t>
            </w:r>
            <w:r w:rsidRPr="00D33E6D">
              <w:rPr>
                <w:rFonts w:eastAsia="Times New Roman" w:cs="Times New Roman"/>
                <w:sz w:val="24"/>
                <w:szCs w:val="24"/>
              </w:rPr>
              <w:t>â</w:t>
            </w:r>
            <w:r w:rsidRPr="00D33E6D">
              <w:rPr>
                <w:rFonts w:eastAsia="Times New Roman" w:cs="Times New Roman"/>
                <w:sz w:val="24"/>
                <w:szCs w:val="24"/>
                <w:lang w:val="vi-VN"/>
              </w:rPr>
              <w:t>n </w:t>
            </w:r>
            <w:r w:rsidRPr="00D33E6D">
              <w:rPr>
                <w:rFonts w:eastAsia="Times New Roman" w:cs="Times New Roman"/>
                <w:sz w:val="24"/>
                <w:szCs w:val="24"/>
                <w:shd w:val="clear" w:color="auto" w:fill="FFFFFF"/>
                <w:lang w:val="vi-VN"/>
              </w:rPr>
              <w:t>của</w:t>
            </w:r>
            <w:r w:rsidRPr="00D33E6D">
              <w:rPr>
                <w:rFonts w:eastAsia="Times New Roman" w:cs="Times New Roman"/>
                <w:sz w:val="24"/>
                <w:szCs w:val="24"/>
                <w:lang w:val="vi-VN"/>
              </w:rPr>
              <w:t> người có công với cách mạng theo Pháp lệnh ưu đãi người có công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2</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Học sinh, sinh viên người d</w:t>
            </w:r>
            <w:r w:rsidRPr="00D33E6D">
              <w:rPr>
                <w:rFonts w:eastAsia="Times New Roman" w:cs="Times New Roman"/>
                <w:sz w:val="24"/>
                <w:szCs w:val="24"/>
              </w:rPr>
              <w:t>â</w:t>
            </w:r>
            <w:r w:rsidRPr="00D33E6D">
              <w:rPr>
                <w:rFonts w:eastAsia="Times New Roman" w:cs="Times New Roman"/>
                <w:sz w:val="24"/>
                <w:szCs w:val="24"/>
                <w:lang w:val="vi-VN"/>
              </w:rPr>
              <w:t>n tộc thi</w:t>
            </w:r>
            <w:r w:rsidRPr="00D33E6D">
              <w:rPr>
                <w:rFonts w:eastAsia="Times New Roman" w:cs="Times New Roman"/>
                <w:sz w:val="24"/>
                <w:szCs w:val="24"/>
              </w:rPr>
              <w:t>ể</w:t>
            </w:r>
            <w:r w:rsidRPr="00D33E6D">
              <w:rPr>
                <w:rFonts w:eastAsia="Times New Roman" w:cs="Times New Roman"/>
                <w:sz w:val="24"/>
                <w:szCs w:val="24"/>
                <w:lang w:val="vi-VN"/>
              </w:rPr>
              <w:t>u số rất ít n</w:t>
            </w:r>
            <w:r w:rsidRPr="00D33E6D">
              <w:rPr>
                <w:rFonts w:eastAsia="Times New Roman" w:cs="Times New Roman"/>
                <w:sz w:val="24"/>
                <w:szCs w:val="24"/>
              </w:rPr>
              <w:t>g</w:t>
            </w:r>
            <w:r w:rsidRPr="00D33E6D">
              <w:rPr>
                <w:rFonts w:eastAsia="Times New Roman" w:cs="Times New Roman"/>
                <w:sz w:val="24"/>
                <w:szCs w:val="24"/>
                <w:lang w:val="vi-VN"/>
              </w:rPr>
              <w:t>ười </w:t>
            </w:r>
            <w:r w:rsidRPr="00D33E6D">
              <w:rPr>
                <w:rFonts w:eastAsia="Times New Roman" w:cs="Times New Roman"/>
                <w:sz w:val="24"/>
                <w:szCs w:val="24"/>
              </w:rPr>
              <w:t>ở </w:t>
            </w:r>
            <w:r w:rsidRPr="00D33E6D">
              <w:rPr>
                <w:rFonts w:eastAsia="Times New Roman" w:cs="Times New Roman"/>
                <w:sz w:val="24"/>
                <w:szCs w:val="24"/>
                <w:lang w:val="vi-VN"/>
              </w:rPr>
              <w:t xml:space="preserve">vùng có Điều kiện kinh tế - xã hội khó khăn và đặc biệt </w:t>
            </w:r>
            <w:r w:rsidRPr="00D33E6D">
              <w:rPr>
                <w:rFonts w:eastAsia="Times New Roman" w:cs="Times New Roman"/>
                <w:sz w:val="24"/>
                <w:szCs w:val="24"/>
                <w:lang w:val="vi-VN"/>
              </w:rPr>
              <w:lastRenderedPageBreak/>
              <w:t>khó khăn</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lastRenderedPageBreak/>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lastRenderedPageBreak/>
              <w:t>3</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Học sinh, sinh viên m</w:t>
            </w:r>
            <w:r w:rsidRPr="00D33E6D">
              <w:rPr>
                <w:rFonts w:eastAsia="Times New Roman" w:cs="Times New Roman"/>
                <w:sz w:val="24"/>
                <w:szCs w:val="24"/>
              </w:rPr>
              <w:t>ồ </w:t>
            </w:r>
            <w:r w:rsidRPr="00D33E6D">
              <w:rPr>
                <w:rFonts w:eastAsia="Times New Roman" w:cs="Times New Roman"/>
                <w:sz w:val="24"/>
                <w:szCs w:val="24"/>
                <w:lang w:val="vi-VN"/>
              </w:rPr>
              <w:t>côi c</w:t>
            </w:r>
            <w:r w:rsidRPr="00D33E6D">
              <w:rPr>
                <w:rFonts w:eastAsia="Times New Roman" w:cs="Times New Roman"/>
                <w:sz w:val="24"/>
                <w:szCs w:val="24"/>
              </w:rPr>
              <w:t>ả</w:t>
            </w:r>
            <w:r w:rsidRPr="00D33E6D">
              <w:rPr>
                <w:rFonts w:eastAsia="Times New Roman" w:cs="Times New Roman"/>
                <w:sz w:val="24"/>
                <w:szCs w:val="24"/>
                <w:lang w:val="vi-VN"/>
              </w:rPr>
              <w:t> cha l</w:t>
            </w:r>
            <w:r w:rsidRPr="00D33E6D">
              <w:rPr>
                <w:rFonts w:eastAsia="Times New Roman" w:cs="Times New Roman"/>
                <w:sz w:val="24"/>
                <w:szCs w:val="24"/>
              </w:rPr>
              <w:t>ẫ</w:t>
            </w:r>
            <w:r w:rsidRPr="00D33E6D">
              <w:rPr>
                <w:rFonts w:eastAsia="Times New Roman" w:cs="Times New Roman"/>
                <w:sz w:val="24"/>
                <w:szCs w:val="24"/>
                <w:lang w:val="vi-VN"/>
              </w:rPr>
              <w:t>n mẹ không nơi nương tựa hoặc bị tàn t</w:t>
            </w:r>
            <w:r w:rsidRPr="00D33E6D">
              <w:rPr>
                <w:rFonts w:eastAsia="Times New Roman" w:cs="Times New Roman"/>
                <w:sz w:val="24"/>
                <w:szCs w:val="24"/>
              </w:rPr>
              <w:t>ậ</w:t>
            </w:r>
            <w:r w:rsidRPr="00D33E6D">
              <w:rPr>
                <w:rFonts w:eastAsia="Times New Roman" w:cs="Times New Roman"/>
                <w:sz w:val="24"/>
                <w:szCs w:val="24"/>
                <w:lang w:val="vi-VN"/>
              </w:rPr>
              <w:t>t</w:t>
            </w:r>
            <w:r w:rsidRPr="00D33E6D">
              <w:rPr>
                <w:rFonts w:eastAsia="Times New Roman" w:cs="Times New Roman"/>
                <w:sz w:val="24"/>
                <w:szCs w:val="24"/>
              </w:rPr>
              <w:t>, </w:t>
            </w:r>
            <w:r w:rsidRPr="00D33E6D">
              <w:rPr>
                <w:rFonts w:eastAsia="Times New Roman" w:cs="Times New Roman"/>
                <w:sz w:val="24"/>
                <w:szCs w:val="24"/>
                <w:lang w:val="vi-VN"/>
              </w:rPr>
              <w:t>khuyết tật c</w:t>
            </w:r>
            <w:r w:rsidRPr="00D33E6D">
              <w:rPr>
                <w:rFonts w:eastAsia="Times New Roman" w:cs="Times New Roman"/>
                <w:sz w:val="24"/>
                <w:szCs w:val="24"/>
              </w:rPr>
              <w:t>ó</w:t>
            </w:r>
            <w:r w:rsidRPr="00D33E6D">
              <w:rPr>
                <w:rFonts w:eastAsia="Times New Roman" w:cs="Times New Roman"/>
                <w:sz w:val="24"/>
                <w:szCs w:val="24"/>
                <w:lang w:val="vi-VN"/>
              </w:rPr>
              <w:t> khó khăn </w:t>
            </w:r>
            <w:r w:rsidRPr="00D33E6D">
              <w:rPr>
                <w:rFonts w:eastAsia="Times New Roman" w:cs="Times New Roman"/>
                <w:sz w:val="24"/>
                <w:szCs w:val="24"/>
                <w:shd w:val="clear" w:color="auto" w:fill="FFFFFF"/>
                <w:lang w:val="vi-VN"/>
              </w:rPr>
              <w:t>vềkinh tế</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4</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H</w:t>
            </w:r>
            <w:r w:rsidRPr="00D33E6D">
              <w:rPr>
                <w:rFonts w:eastAsia="Times New Roman" w:cs="Times New Roman"/>
                <w:sz w:val="24"/>
                <w:szCs w:val="24"/>
              </w:rPr>
              <w:t>ọ</w:t>
            </w:r>
            <w:r w:rsidRPr="00D33E6D">
              <w:rPr>
                <w:rFonts w:eastAsia="Times New Roman" w:cs="Times New Roman"/>
                <w:sz w:val="24"/>
                <w:szCs w:val="24"/>
                <w:lang w:val="vi-VN"/>
              </w:rPr>
              <w:t>c sinh, sinh viên hệ </w:t>
            </w:r>
            <w:r w:rsidRPr="00D33E6D">
              <w:rPr>
                <w:rFonts w:eastAsia="Times New Roman" w:cs="Times New Roman"/>
                <w:sz w:val="24"/>
                <w:szCs w:val="24"/>
              </w:rPr>
              <w:t>cử tuyển</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5</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Học sinh, sinh viên học tại các cơ sở giáo dục nghề nghiệp và giáo dục đại học là n</w:t>
            </w:r>
            <w:r w:rsidRPr="00D33E6D">
              <w:rPr>
                <w:rFonts w:eastAsia="Times New Roman" w:cs="Times New Roman"/>
                <w:sz w:val="24"/>
                <w:szCs w:val="24"/>
              </w:rPr>
              <w:t>gư</w:t>
            </w:r>
            <w:r w:rsidRPr="00D33E6D">
              <w:rPr>
                <w:rFonts w:eastAsia="Times New Roman" w:cs="Times New Roman"/>
                <w:sz w:val="24"/>
                <w:szCs w:val="24"/>
                <w:lang w:val="vi-VN"/>
              </w:rPr>
              <w:t>ời dân tộc </w:t>
            </w:r>
            <w:r w:rsidRPr="00D33E6D">
              <w:rPr>
                <w:rFonts w:eastAsia="Times New Roman" w:cs="Times New Roman"/>
                <w:sz w:val="24"/>
                <w:szCs w:val="24"/>
              </w:rPr>
              <w:t>thiểu số </w:t>
            </w:r>
            <w:r w:rsidRPr="00D33E6D">
              <w:rPr>
                <w:rFonts w:eastAsia="Times New Roman" w:cs="Times New Roman"/>
                <w:sz w:val="24"/>
                <w:szCs w:val="24"/>
                <w:lang w:val="vi-VN"/>
              </w:rPr>
              <w:t>thuộc hộ nghèo và </w:t>
            </w:r>
            <w:r w:rsidRPr="00D33E6D">
              <w:rPr>
                <w:rFonts w:eastAsia="Times New Roman" w:cs="Times New Roman"/>
                <w:sz w:val="24"/>
                <w:szCs w:val="24"/>
              </w:rPr>
              <w:t>hộ cận</w:t>
            </w:r>
            <w:r w:rsidRPr="00D33E6D">
              <w:rPr>
                <w:rFonts w:eastAsia="Times New Roman" w:cs="Times New Roman"/>
                <w:sz w:val="24"/>
                <w:szCs w:val="24"/>
                <w:lang w:val="vi-VN"/>
              </w:rPr>
              <w:t> nghèo</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II</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Đối t</w:t>
            </w:r>
            <w:r w:rsidRPr="00D33E6D">
              <w:rPr>
                <w:rFonts w:eastAsia="Times New Roman" w:cs="Times New Roman"/>
                <w:b/>
                <w:bCs/>
                <w:sz w:val="24"/>
                <w:szCs w:val="24"/>
              </w:rPr>
              <w:t>ư</w:t>
            </w:r>
            <w:r w:rsidRPr="00D33E6D">
              <w:rPr>
                <w:rFonts w:eastAsia="Times New Roman" w:cs="Times New Roman"/>
                <w:b/>
                <w:bCs/>
                <w:sz w:val="24"/>
                <w:szCs w:val="24"/>
                <w:lang w:val="vi-VN"/>
              </w:rPr>
              <w:t>ợng giảm học phí</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1</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Đối tượng giảm 50% học phí</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2</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Đối tượng giảm 70% học phí</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bl>
    <w:p w:rsidR="00D33E6D" w:rsidRPr="00D33E6D" w:rsidRDefault="00D33E6D" w:rsidP="00D33E6D">
      <w:pPr>
        <w:shd w:val="clear" w:color="auto" w:fill="FFFFFF"/>
        <w:spacing w:before="120" w:after="120" w:line="234" w:lineRule="atLeast"/>
        <w:jc w:val="center"/>
        <w:rPr>
          <w:rFonts w:ascii="Arial" w:eastAsia="Times New Roman" w:hAnsi="Arial" w:cs="Arial"/>
          <w:color w:val="000000"/>
          <w:sz w:val="18"/>
          <w:szCs w:val="18"/>
        </w:rPr>
      </w:pPr>
      <w:r w:rsidRPr="00D33E6D">
        <w:rPr>
          <w:rFonts w:ascii="Arial" w:eastAsia="Times New Roman" w:hAnsi="Arial" w:cs="Arial"/>
          <w:color w:val="000000"/>
          <w:sz w:val="18"/>
          <w:szCs w:val="18"/>
        </w:rPr>
        <w:t> </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47" w:name="chuong_phuluc_13"/>
      <w:r w:rsidRPr="00D33E6D">
        <w:rPr>
          <w:rFonts w:ascii="Arial" w:eastAsia="Times New Roman" w:hAnsi="Arial" w:cs="Arial"/>
          <w:b/>
          <w:bCs/>
          <w:color w:val="000000"/>
          <w:sz w:val="24"/>
          <w:szCs w:val="24"/>
          <w:lang w:val="vi-VN"/>
        </w:rPr>
        <w:t>PHỤ LỤC XIII</w:t>
      </w:r>
      <w:bookmarkEnd w:id="47"/>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bookmarkStart w:id="48" w:name="chuong_phuluc_13_name"/>
      <w:r w:rsidRPr="00D33E6D">
        <w:rPr>
          <w:rFonts w:ascii="Arial" w:eastAsia="Times New Roman" w:hAnsi="Arial" w:cs="Arial"/>
          <w:color w:val="000000"/>
          <w:sz w:val="18"/>
          <w:szCs w:val="18"/>
          <w:shd w:val="clear" w:color="auto" w:fill="FFFFFF"/>
          <w:lang w:val="vi-VN"/>
        </w:rPr>
        <w:t>TỔNG HỢP NHU CẦU CẤP BÙ HỌC PHÍ ĐỐI VỚI CƠ S</w:t>
      </w:r>
      <w:r w:rsidRPr="00D33E6D">
        <w:rPr>
          <w:rFonts w:ascii="Arial" w:eastAsia="Times New Roman" w:hAnsi="Arial" w:cs="Arial"/>
          <w:color w:val="000000"/>
          <w:sz w:val="18"/>
          <w:szCs w:val="18"/>
          <w:shd w:val="clear" w:color="auto" w:fill="FFFFFF"/>
        </w:rPr>
        <w:t>Ở </w:t>
      </w:r>
      <w:bookmarkEnd w:id="48"/>
      <w:r w:rsidRPr="00D33E6D">
        <w:rPr>
          <w:rFonts w:ascii="Arial" w:eastAsia="Times New Roman" w:hAnsi="Arial" w:cs="Arial"/>
          <w:color w:val="000000"/>
          <w:sz w:val="18"/>
          <w:szCs w:val="18"/>
          <w:shd w:val="clear" w:color="auto" w:fill="FFFFFF"/>
          <w:lang w:val="vi-VN"/>
        </w:rPr>
        <w:t>GIÁO DỤC NGHỀ NGHIỆP VÀ ĐẠI HỌC NGOÀI CÔNG LẬP VÀ CƠ SỞ GIÁO DỤC ĐẠI HỌC, NGHỀ NGHIỆP THUỘC DOANH NGHIỆP NHÀ NƯỚC, TỔ CHỨC KINH TẾ</w:t>
      </w:r>
      <w:r w:rsidRPr="00D33E6D">
        <w:rPr>
          <w:rFonts w:ascii="Arial" w:eastAsia="Times New Roman" w:hAnsi="Arial" w:cs="Arial"/>
          <w:color w:val="000000"/>
          <w:sz w:val="18"/>
          <w:szCs w:val="18"/>
          <w:shd w:val="clear" w:color="auto" w:fill="FFFFFF"/>
          <w:lang w:val="vi-VN"/>
        </w:rPr>
        <w:br/>
      </w:r>
      <w:r w:rsidRPr="00D33E6D">
        <w:rPr>
          <w:rFonts w:ascii="Arial" w:eastAsia="Times New Roman" w:hAnsi="Arial" w:cs="Arial"/>
          <w:i/>
          <w:iCs/>
          <w:color w:val="000000"/>
          <w:sz w:val="18"/>
          <w:szCs w:val="18"/>
          <w:lang w:val="vi-VN"/>
        </w:rPr>
        <w:lastRenderedPageBreak/>
        <w:t>(Kèm theo Th</w:t>
      </w:r>
      <w:r w:rsidRPr="00D33E6D">
        <w:rPr>
          <w:rFonts w:ascii="Arial" w:eastAsia="Times New Roman" w:hAnsi="Arial" w:cs="Arial"/>
          <w:i/>
          <w:iCs/>
          <w:color w:val="000000"/>
          <w:sz w:val="18"/>
          <w:szCs w:val="18"/>
        </w:rPr>
        <w:t>ô</w:t>
      </w:r>
      <w:r w:rsidRPr="00D33E6D">
        <w:rPr>
          <w:rFonts w:ascii="Arial" w:eastAsia="Times New Roman" w:hAnsi="Arial" w:cs="Arial"/>
          <w:i/>
          <w:iCs/>
          <w:color w:val="000000"/>
          <w:sz w:val="18"/>
          <w:szCs w:val="18"/>
          <w:lang w:val="vi-VN"/>
        </w:rPr>
        <w:t>ng tư liên tịch số 09/2016</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TLT-BGDĐT</w:t>
      </w:r>
      <w:r w:rsidRPr="00D33E6D">
        <w:rPr>
          <w:rFonts w:ascii="Arial" w:eastAsia="Times New Roman" w:hAnsi="Arial" w:cs="Arial"/>
          <w:i/>
          <w:iCs/>
          <w:color w:val="000000"/>
          <w:sz w:val="18"/>
          <w:szCs w:val="18"/>
        </w:rPr>
        <w:t>-</w:t>
      </w:r>
      <w:r w:rsidRPr="00D33E6D">
        <w:rPr>
          <w:rFonts w:ascii="Arial" w:eastAsia="Times New Roman" w:hAnsi="Arial" w:cs="Arial"/>
          <w:i/>
          <w:iCs/>
          <w:color w:val="000000"/>
          <w:sz w:val="18"/>
          <w:szCs w:val="18"/>
          <w:lang w:val="vi-VN"/>
        </w:rPr>
        <w:t>BTC-BLĐ</w:t>
      </w:r>
      <w:r w:rsidRPr="00D33E6D">
        <w:rPr>
          <w:rFonts w:ascii="Arial" w:eastAsia="Times New Roman" w:hAnsi="Arial" w:cs="Arial"/>
          <w:i/>
          <w:iCs/>
          <w:color w:val="000000"/>
          <w:sz w:val="18"/>
          <w:szCs w:val="18"/>
        </w:rPr>
        <w:t>T</w:t>
      </w:r>
      <w:r w:rsidRPr="00D33E6D">
        <w:rPr>
          <w:rFonts w:ascii="Arial" w:eastAsia="Times New Roman" w:hAnsi="Arial" w:cs="Arial"/>
          <w:i/>
          <w:iCs/>
          <w:color w:val="000000"/>
          <w:sz w:val="18"/>
          <w:szCs w:val="18"/>
          <w:lang w:val="vi-VN"/>
        </w:rPr>
        <w:t>BXH ngày 30 </w:t>
      </w:r>
      <w:r w:rsidRPr="00D33E6D">
        <w:rPr>
          <w:rFonts w:ascii="Arial" w:eastAsia="Times New Roman" w:hAnsi="Arial" w:cs="Arial"/>
          <w:i/>
          <w:iCs/>
          <w:color w:val="000000"/>
          <w:sz w:val="18"/>
          <w:szCs w:val="18"/>
        </w:rPr>
        <w:t>tháng</w:t>
      </w:r>
      <w:r w:rsidRPr="00D33E6D">
        <w:rPr>
          <w:rFonts w:ascii="Arial" w:eastAsia="Times New Roman" w:hAnsi="Arial" w:cs="Arial"/>
          <w:i/>
          <w:iCs/>
          <w:color w:val="000000"/>
          <w:sz w:val="18"/>
          <w:szCs w:val="18"/>
          <w:lang w:val="vi-VN"/>
        </w:rPr>
        <w:t> 3 năm 20</w:t>
      </w:r>
      <w:r w:rsidRPr="00D33E6D">
        <w:rPr>
          <w:rFonts w:ascii="Arial" w:eastAsia="Times New Roman" w:hAnsi="Arial" w:cs="Arial"/>
          <w:i/>
          <w:iCs/>
          <w:color w:val="000000"/>
          <w:sz w:val="18"/>
          <w:szCs w:val="18"/>
        </w:rPr>
        <w:t>1</w:t>
      </w:r>
      <w:r w:rsidRPr="00D33E6D">
        <w:rPr>
          <w:rFonts w:ascii="Arial" w:eastAsia="Times New Roman" w:hAnsi="Arial" w:cs="Arial"/>
          <w:i/>
          <w:iCs/>
          <w:color w:val="000000"/>
          <w:sz w:val="18"/>
          <w:szCs w:val="18"/>
          <w:lang w:val="vi-VN"/>
        </w:rPr>
        <w:t>6 của Liên Bộ Giáo dục và Đào tạo, Bộ Tài chính và Bộ Lao động-Thương binh và Xã hội)</w:t>
      </w:r>
    </w:p>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b/>
          <w:bCs/>
          <w:color w:val="000000"/>
          <w:sz w:val="18"/>
          <w:szCs w:val="18"/>
          <w:lang w:val="vi-VN"/>
        </w:rPr>
        <w:t>UBND t</w:t>
      </w:r>
      <w:r w:rsidRPr="00D33E6D">
        <w:rPr>
          <w:rFonts w:ascii="Arial" w:eastAsia="Times New Roman" w:hAnsi="Arial" w:cs="Arial"/>
          <w:b/>
          <w:bCs/>
          <w:color w:val="000000"/>
          <w:sz w:val="18"/>
          <w:szCs w:val="18"/>
        </w:rPr>
        <w:t>ỉ</w:t>
      </w:r>
      <w:r w:rsidRPr="00D33E6D">
        <w:rPr>
          <w:rFonts w:ascii="Arial" w:eastAsia="Times New Roman" w:hAnsi="Arial" w:cs="Arial"/>
          <w:b/>
          <w:bCs/>
          <w:color w:val="000000"/>
          <w:sz w:val="18"/>
          <w:szCs w:val="18"/>
          <w:lang w:val="vi-VN"/>
        </w:rPr>
        <w:t>nh, thành phố: </w:t>
      </w:r>
      <w:r w:rsidRPr="00D33E6D">
        <w:rPr>
          <w:rFonts w:ascii="Arial" w:eastAsia="Times New Roman" w:hAnsi="Arial" w:cs="Arial"/>
          <w:b/>
          <w:bCs/>
          <w:color w:val="000000"/>
          <w:sz w:val="18"/>
          <w:szCs w:val="18"/>
        </w:rPr>
        <w:t>…………………</w:t>
      </w:r>
    </w:p>
    <w:p w:rsidR="00D33E6D" w:rsidRPr="00D33E6D" w:rsidRDefault="00D33E6D" w:rsidP="00D33E6D">
      <w:pPr>
        <w:shd w:val="clear" w:color="auto" w:fill="FFFFFF"/>
        <w:spacing w:after="0" w:line="234" w:lineRule="atLeast"/>
        <w:jc w:val="center"/>
        <w:rPr>
          <w:rFonts w:ascii="Arial" w:eastAsia="Times New Roman" w:hAnsi="Arial" w:cs="Arial"/>
          <w:color w:val="000000"/>
          <w:sz w:val="18"/>
          <w:szCs w:val="18"/>
        </w:rPr>
      </w:pPr>
      <w:r w:rsidRPr="00D33E6D">
        <w:rPr>
          <w:rFonts w:ascii="Arial" w:eastAsia="Times New Roman" w:hAnsi="Arial" w:cs="Arial"/>
          <w:b/>
          <w:bCs/>
          <w:color w:val="000000"/>
          <w:sz w:val="18"/>
          <w:szCs w:val="18"/>
        </w:rPr>
        <w:t>TỔNG HỢP NHU CẦU CẤP BÙ HỌC PHÍ THEO NGHỊ ĐỊNH SỐ </w:t>
      </w:r>
      <w:hyperlink r:id="rId51" w:tgtFrame="_blank" w:tooltip="Nghị định 86/2015/NĐ-CP" w:history="1">
        <w:r w:rsidRPr="00D33E6D">
          <w:rPr>
            <w:rFonts w:ascii="Arial" w:eastAsia="Times New Roman" w:hAnsi="Arial" w:cs="Arial"/>
            <w:b/>
            <w:bCs/>
            <w:color w:val="0E70C3"/>
            <w:sz w:val="18"/>
            <w:szCs w:val="18"/>
          </w:rPr>
          <w:t>86/2015/NĐ-CP</w:t>
        </w:r>
      </w:hyperlink>
      <w:r w:rsidRPr="00D33E6D">
        <w:rPr>
          <w:rFonts w:ascii="Arial" w:eastAsia="Times New Roman" w:hAnsi="Arial" w:cs="Arial"/>
          <w:b/>
          <w:bCs/>
          <w:color w:val="000000"/>
          <w:sz w:val="18"/>
          <w:szCs w:val="18"/>
        </w:rPr>
        <w:t> CỦA CHÍNH PHỦ CƠ SỞ GIÁO DỤC NGHỀ NGHIỆP VÀ ĐẠI HỌC NGOÀI CÔNG LẬP VÀ CƠ SỞ GIÁO DỤC ĐẠI HỌC/NGHỀ NGHIỆP DOANH NGHIỆP NHÀ NƯỚC, TỔ CHỨC KINH TẾ</w:t>
      </w:r>
    </w:p>
    <w:tbl>
      <w:tblPr>
        <w:tblW w:w="0" w:type="dxa"/>
        <w:tblCellSpacing w:w="0" w:type="dxa"/>
        <w:tblCellMar>
          <w:left w:w="0" w:type="dxa"/>
          <w:right w:w="0" w:type="dxa"/>
        </w:tblCellMar>
        <w:tblLook w:val="04A0" w:firstRow="1" w:lastRow="0" w:firstColumn="1" w:lastColumn="0" w:noHBand="0" w:noVBand="1"/>
      </w:tblPr>
      <w:tblGrid>
        <w:gridCol w:w="321"/>
        <w:gridCol w:w="1316"/>
        <w:gridCol w:w="573"/>
        <w:gridCol w:w="766"/>
        <w:gridCol w:w="573"/>
        <w:gridCol w:w="970"/>
        <w:gridCol w:w="800"/>
        <w:gridCol w:w="970"/>
        <w:gridCol w:w="573"/>
        <w:gridCol w:w="970"/>
        <w:gridCol w:w="573"/>
        <w:gridCol w:w="970"/>
        <w:gridCol w:w="475"/>
      </w:tblGrid>
      <w:tr w:rsidR="00D33E6D" w:rsidRPr="00D33E6D" w:rsidTr="00D33E6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TT</w:t>
            </w:r>
          </w:p>
        </w:tc>
        <w:tc>
          <w:tcPr>
            <w:tcW w:w="1300" w:type="pct"/>
            <w:vMerge w:val="restart"/>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Chỉ tiêu</w:t>
            </w:r>
          </w:p>
        </w:tc>
        <w:tc>
          <w:tcPr>
            <w:tcW w:w="550" w:type="pct"/>
            <w:gridSpan w:val="2"/>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Dự toán cấp bù học phí năm ...</w:t>
            </w:r>
          </w:p>
        </w:tc>
        <w:tc>
          <w:tcPr>
            <w:tcW w:w="2850" w:type="pct"/>
            <w:gridSpan w:val="9"/>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shd w:val="clear" w:color="auto" w:fill="FFFFFF"/>
                <w:lang w:val="vi-VN"/>
              </w:rPr>
              <w:t>Kết quả</w:t>
            </w:r>
            <w:r w:rsidRPr="00D33E6D">
              <w:rPr>
                <w:rFonts w:eastAsia="Times New Roman" w:cs="Times New Roman"/>
                <w:b/>
                <w:bCs/>
                <w:sz w:val="24"/>
                <w:szCs w:val="24"/>
                <w:lang w:val="vi-VN"/>
              </w:rPr>
              <w:t> thực hiện cấp bù học phí năm học ...</w:t>
            </w:r>
          </w:p>
        </w:tc>
      </w:tr>
      <w:tr w:rsidR="00D33E6D" w:rsidRPr="00D33E6D" w:rsidTr="00D33E6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300" w:type="pct"/>
            <w:vMerge w:val="restar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w:t>
            </w:r>
            <w:r w:rsidRPr="00D33E6D">
              <w:rPr>
                <w:rFonts w:eastAsia="Times New Roman" w:cs="Times New Roman"/>
                <w:b/>
                <w:bCs/>
                <w:sz w:val="24"/>
                <w:szCs w:val="24"/>
              </w:rPr>
              <w:t>ố </w:t>
            </w:r>
            <w:r w:rsidRPr="00D33E6D">
              <w:rPr>
                <w:rFonts w:eastAsia="Times New Roman" w:cs="Times New Roman"/>
                <w:b/>
                <w:bCs/>
                <w:sz w:val="24"/>
                <w:szCs w:val="24"/>
                <w:lang w:val="vi-VN"/>
              </w:rPr>
              <w:t>đối tượng</w:t>
            </w:r>
          </w:p>
        </w:tc>
        <w:tc>
          <w:tcPr>
            <w:tcW w:w="250" w:type="pct"/>
            <w:vMerge w:val="restar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shd w:val="clear" w:color="auto" w:fill="FFFFFF"/>
                <w:lang w:val="vi-VN"/>
              </w:rPr>
              <w:t>Kinh</w:t>
            </w:r>
            <w:r w:rsidRPr="00D33E6D">
              <w:rPr>
                <w:rFonts w:eastAsia="Times New Roman" w:cs="Times New Roman"/>
                <w:b/>
                <w:bCs/>
                <w:sz w:val="24"/>
                <w:szCs w:val="24"/>
                <w:lang w:val="vi-VN"/>
              </w:rPr>
              <w:t>phí</w:t>
            </w:r>
          </w:p>
        </w:tc>
        <w:tc>
          <w:tcPr>
            <w:tcW w:w="600" w:type="pct"/>
            <w:gridSpan w:val="2"/>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Trung cấp nghề</w:t>
            </w:r>
          </w:p>
        </w:tc>
        <w:tc>
          <w:tcPr>
            <w:tcW w:w="600" w:type="pct"/>
            <w:gridSpan w:val="2"/>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Trung </w:t>
            </w:r>
            <w:r w:rsidRPr="00D33E6D">
              <w:rPr>
                <w:rFonts w:eastAsia="Times New Roman" w:cs="Times New Roman"/>
                <w:b/>
                <w:bCs/>
                <w:sz w:val="24"/>
                <w:szCs w:val="24"/>
                <w:shd w:val="clear" w:color="auto" w:fill="FFFFFF"/>
                <w:lang w:val="vi-VN"/>
              </w:rPr>
              <w:t>cấp</w:t>
            </w:r>
            <w:r w:rsidRPr="00D33E6D">
              <w:rPr>
                <w:rFonts w:eastAsia="Times New Roman" w:cs="Times New Roman"/>
                <w:b/>
                <w:bCs/>
                <w:sz w:val="24"/>
                <w:szCs w:val="24"/>
                <w:lang w:val="vi-VN"/>
              </w:rPr>
              <w:t>chuyên nghiệp</w:t>
            </w:r>
          </w:p>
        </w:tc>
        <w:tc>
          <w:tcPr>
            <w:tcW w:w="650" w:type="pct"/>
            <w:gridSpan w:val="2"/>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Cao đ</w:t>
            </w:r>
            <w:r w:rsidRPr="00D33E6D">
              <w:rPr>
                <w:rFonts w:eastAsia="Times New Roman" w:cs="Times New Roman"/>
                <w:b/>
                <w:bCs/>
                <w:sz w:val="24"/>
                <w:szCs w:val="24"/>
              </w:rPr>
              <w:t>ẳ</w:t>
            </w:r>
            <w:r w:rsidRPr="00D33E6D">
              <w:rPr>
                <w:rFonts w:eastAsia="Times New Roman" w:cs="Times New Roman"/>
                <w:b/>
                <w:bCs/>
                <w:sz w:val="24"/>
                <w:szCs w:val="24"/>
                <w:lang w:val="vi-VN"/>
              </w:rPr>
              <w:t>ng, Cao đ</w:t>
            </w:r>
            <w:r w:rsidRPr="00D33E6D">
              <w:rPr>
                <w:rFonts w:eastAsia="Times New Roman" w:cs="Times New Roman"/>
                <w:b/>
                <w:bCs/>
                <w:sz w:val="24"/>
                <w:szCs w:val="24"/>
              </w:rPr>
              <w:t>ẳ</w:t>
            </w:r>
            <w:r w:rsidRPr="00D33E6D">
              <w:rPr>
                <w:rFonts w:eastAsia="Times New Roman" w:cs="Times New Roman"/>
                <w:b/>
                <w:bCs/>
                <w:sz w:val="24"/>
                <w:szCs w:val="24"/>
                <w:lang w:val="vi-VN"/>
              </w:rPr>
              <w:t>ng nghề</w:t>
            </w:r>
          </w:p>
        </w:tc>
        <w:tc>
          <w:tcPr>
            <w:tcW w:w="600" w:type="pct"/>
            <w:gridSpan w:val="2"/>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Đại học</w:t>
            </w:r>
          </w:p>
        </w:tc>
        <w:tc>
          <w:tcPr>
            <w:tcW w:w="300" w:type="pct"/>
            <w:vMerge w:val="restart"/>
            <w:tcBorders>
              <w:top w:val="nil"/>
              <w:left w:val="nil"/>
              <w:bottom w:val="single" w:sz="8" w:space="0" w:color="auto"/>
              <w:right w:val="single" w:sz="8" w:space="0" w:color="auto"/>
            </w:tcBorders>
            <w:vAlign w:val="center"/>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Kinh phí c</w:t>
            </w:r>
            <w:r w:rsidRPr="00D33E6D">
              <w:rPr>
                <w:rFonts w:eastAsia="Times New Roman" w:cs="Times New Roman"/>
                <w:b/>
                <w:bCs/>
                <w:sz w:val="24"/>
                <w:szCs w:val="24"/>
              </w:rPr>
              <w:t>ấ</w:t>
            </w:r>
            <w:r w:rsidRPr="00D33E6D">
              <w:rPr>
                <w:rFonts w:eastAsia="Times New Roman" w:cs="Times New Roman"/>
                <w:b/>
                <w:bCs/>
                <w:sz w:val="24"/>
                <w:szCs w:val="24"/>
                <w:lang w:val="vi-VN"/>
              </w:rPr>
              <w:t>p bù học phí năm ...</w:t>
            </w:r>
          </w:p>
        </w:tc>
      </w:tr>
      <w:tr w:rsidR="00D33E6D" w:rsidRPr="00D33E6D" w:rsidTr="00D33E6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w:t>
            </w:r>
            <w:r w:rsidRPr="00D33E6D">
              <w:rPr>
                <w:rFonts w:eastAsia="Times New Roman" w:cs="Times New Roman"/>
                <w:b/>
                <w:bCs/>
                <w:sz w:val="24"/>
                <w:szCs w:val="24"/>
              </w:rPr>
              <w:t>ố </w:t>
            </w:r>
            <w:r w:rsidRPr="00D33E6D">
              <w:rPr>
                <w:rFonts w:eastAsia="Times New Roman" w:cs="Times New Roman"/>
                <w:b/>
                <w:bCs/>
                <w:sz w:val="24"/>
                <w:szCs w:val="24"/>
                <w:lang w:val="vi-VN"/>
              </w:rPr>
              <w:t>đối tượng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Mức học </w:t>
            </w:r>
            <w:r w:rsidRPr="00D33E6D">
              <w:rPr>
                <w:rFonts w:eastAsia="Times New Roman" w:cs="Times New Roman"/>
                <w:b/>
                <w:bCs/>
                <w:sz w:val="24"/>
                <w:szCs w:val="24"/>
                <w:shd w:val="clear" w:color="auto" w:fill="FFFFFF"/>
                <w:lang w:val="vi-VN"/>
              </w:rPr>
              <w:t>phí</w:t>
            </w:r>
            <w:r w:rsidRPr="00D33E6D">
              <w:rPr>
                <w:rFonts w:eastAsia="Times New Roman" w:cs="Times New Roman"/>
                <w:b/>
                <w:bCs/>
                <w:sz w:val="24"/>
                <w:szCs w:val="24"/>
                <w:lang w:val="vi-VN"/>
              </w:rPr>
              <w:t>bq/ tháng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w:t>
            </w:r>
            <w:r w:rsidRPr="00D33E6D">
              <w:rPr>
                <w:rFonts w:eastAsia="Times New Roman" w:cs="Times New Roman"/>
                <w:b/>
                <w:bCs/>
                <w:sz w:val="24"/>
                <w:szCs w:val="24"/>
              </w:rPr>
              <w:t>ố </w:t>
            </w:r>
            <w:r w:rsidRPr="00D33E6D">
              <w:rPr>
                <w:rFonts w:eastAsia="Times New Roman" w:cs="Times New Roman"/>
                <w:b/>
                <w:bCs/>
                <w:sz w:val="24"/>
                <w:szCs w:val="24"/>
                <w:lang w:val="vi-VN"/>
              </w:rPr>
              <w:t>đối tượng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Mức học </w:t>
            </w:r>
            <w:r w:rsidRPr="00D33E6D">
              <w:rPr>
                <w:rFonts w:eastAsia="Times New Roman" w:cs="Times New Roman"/>
                <w:b/>
                <w:bCs/>
                <w:sz w:val="24"/>
                <w:szCs w:val="24"/>
                <w:shd w:val="clear" w:color="auto" w:fill="FFFFFF"/>
                <w:lang w:val="vi-VN"/>
              </w:rPr>
              <w:t>phí</w:t>
            </w:r>
            <w:r w:rsidRPr="00D33E6D">
              <w:rPr>
                <w:rFonts w:eastAsia="Times New Roman" w:cs="Times New Roman"/>
                <w:b/>
                <w:bCs/>
                <w:sz w:val="24"/>
                <w:szCs w:val="24"/>
                <w:lang w:val="vi-VN"/>
              </w:rPr>
              <w:t>bq/ tháng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w:t>
            </w:r>
            <w:r w:rsidRPr="00D33E6D">
              <w:rPr>
                <w:rFonts w:eastAsia="Times New Roman" w:cs="Times New Roman"/>
                <w:b/>
                <w:bCs/>
                <w:sz w:val="24"/>
                <w:szCs w:val="24"/>
              </w:rPr>
              <w:t>ố </w:t>
            </w:r>
            <w:r w:rsidRPr="00D33E6D">
              <w:rPr>
                <w:rFonts w:eastAsia="Times New Roman" w:cs="Times New Roman"/>
                <w:b/>
                <w:bCs/>
                <w:sz w:val="24"/>
                <w:szCs w:val="24"/>
                <w:lang w:val="vi-VN"/>
              </w:rPr>
              <w:t>đối tượng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Mức học </w:t>
            </w:r>
            <w:r w:rsidRPr="00D33E6D">
              <w:rPr>
                <w:rFonts w:eastAsia="Times New Roman" w:cs="Times New Roman"/>
                <w:b/>
                <w:bCs/>
                <w:sz w:val="24"/>
                <w:szCs w:val="24"/>
                <w:shd w:val="clear" w:color="auto" w:fill="FFFFFF"/>
                <w:lang w:val="vi-VN"/>
              </w:rPr>
              <w:t>phí</w:t>
            </w:r>
            <w:r w:rsidRPr="00D33E6D">
              <w:rPr>
                <w:rFonts w:eastAsia="Times New Roman" w:cs="Times New Roman"/>
                <w:b/>
                <w:bCs/>
                <w:sz w:val="24"/>
                <w:szCs w:val="24"/>
                <w:lang w:val="vi-VN"/>
              </w:rPr>
              <w:t>bq/ tháng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S</w:t>
            </w:r>
            <w:r w:rsidRPr="00D33E6D">
              <w:rPr>
                <w:rFonts w:eastAsia="Times New Roman" w:cs="Times New Roman"/>
                <w:b/>
                <w:bCs/>
                <w:sz w:val="24"/>
                <w:szCs w:val="24"/>
              </w:rPr>
              <w:t>ố </w:t>
            </w:r>
            <w:r w:rsidRPr="00D33E6D">
              <w:rPr>
                <w:rFonts w:eastAsia="Times New Roman" w:cs="Times New Roman"/>
                <w:b/>
                <w:bCs/>
                <w:sz w:val="24"/>
                <w:szCs w:val="24"/>
                <w:lang w:val="vi-VN"/>
              </w:rPr>
              <w:t>đối tượng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Mức học </w:t>
            </w:r>
            <w:r w:rsidRPr="00D33E6D">
              <w:rPr>
                <w:rFonts w:eastAsia="Times New Roman" w:cs="Times New Roman"/>
                <w:b/>
                <w:bCs/>
                <w:sz w:val="24"/>
                <w:szCs w:val="24"/>
                <w:shd w:val="clear" w:color="auto" w:fill="FFFFFF"/>
                <w:lang w:val="vi-VN"/>
              </w:rPr>
              <w:t>phí</w:t>
            </w:r>
            <w:r w:rsidRPr="00D33E6D">
              <w:rPr>
                <w:rFonts w:eastAsia="Times New Roman" w:cs="Times New Roman"/>
                <w:b/>
                <w:bCs/>
                <w:sz w:val="24"/>
                <w:szCs w:val="24"/>
                <w:lang w:val="vi-VN"/>
              </w:rPr>
              <w:t>bq/ tháng</w:t>
            </w:r>
          </w:p>
        </w:tc>
        <w:tc>
          <w:tcPr>
            <w:tcW w:w="0" w:type="auto"/>
            <w:vMerge/>
            <w:tcBorders>
              <w:top w:val="nil"/>
              <w:left w:val="nil"/>
              <w:bottom w:val="single" w:sz="8" w:space="0" w:color="auto"/>
              <w:right w:val="single" w:sz="8" w:space="0" w:color="auto"/>
            </w:tcBorders>
            <w:vAlign w:val="center"/>
            <w:hideMark/>
          </w:tcPr>
          <w:p w:rsidR="00D33E6D" w:rsidRPr="00D33E6D" w:rsidRDefault="00D33E6D" w:rsidP="00D33E6D">
            <w:pPr>
              <w:spacing w:after="0" w:line="240" w:lineRule="auto"/>
              <w:rPr>
                <w:rFonts w:eastAsia="Times New Roman" w:cs="Times New Roman"/>
                <w:sz w:val="24"/>
                <w:szCs w:val="24"/>
              </w:rPr>
            </w:pP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 </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rPr>
              <w:t>Tổng số</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I</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Đối tượng miễn học phí</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1</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Ngư</w:t>
            </w:r>
            <w:r w:rsidRPr="00D33E6D">
              <w:rPr>
                <w:rFonts w:eastAsia="Times New Roman" w:cs="Times New Roman"/>
                <w:sz w:val="24"/>
                <w:szCs w:val="24"/>
              </w:rPr>
              <w:t>ờ</w:t>
            </w:r>
            <w:r w:rsidRPr="00D33E6D">
              <w:rPr>
                <w:rFonts w:eastAsia="Times New Roman" w:cs="Times New Roman"/>
                <w:sz w:val="24"/>
                <w:szCs w:val="24"/>
                <w:lang w:val="vi-VN"/>
              </w:rPr>
              <w:t>i có công với cách mạng và thân nh</w:t>
            </w:r>
            <w:r w:rsidRPr="00D33E6D">
              <w:rPr>
                <w:rFonts w:eastAsia="Times New Roman" w:cs="Times New Roman"/>
                <w:sz w:val="24"/>
                <w:szCs w:val="24"/>
              </w:rPr>
              <w:t>â</w:t>
            </w:r>
            <w:r w:rsidRPr="00D33E6D">
              <w:rPr>
                <w:rFonts w:eastAsia="Times New Roman" w:cs="Times New Roman"/>
                <w:sz w:val="24"/>
                <w:szCs w:val="24"/>
                <w:lang w:val="vi-VN"/>
              </w:rPr>
              <w:t>n </w:t>
            </w:r>
            <w:r w:rsidRPr="00D33E6D">
              <w:rPr>
                <w:rFonts w:eastAsia="Times New Roman" w:cs="Times New Roman"/>
                <w:sz w:val="24"/>
                <w:szCs w:val="24"/>
                <w:shd w:val="clear" w:color="auto" w:fill="FFFFFF"/>
                <w:lang w:val="vi-VN"/>
              </w:rPr>
              <w:t>của</w:t>
            </w:r>
            <w:r w:rsidRPr="00D33E6D">
              <w:rPr>
                <w:rFonts w:eastAsia="Times New Roman" w:cs="Times New Roman"/>
                <w:sz w:val="24"/>
                <w:szCs w:val="24"/>
                <w:lang w:val="vi-VN"/>
              </w:rPr>
              <w:t> người có công với cách mạng theo Pháp lệnh ưu đãi người có công</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2</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Học sinh, sinh viên người d</w:t>
            </w:r>
            <w:r w:rsidRPr="00D33E6D">
              <w:rPr>
                <w:rFonts w:eastAsia="Times New Roman" w:cs="Times New Roman"/>
                <w:sz w:val="24"/>
                <w:szCs w:val="24"/>
              </w:rPr>
              <w:t>â</w:t>
            </w:r>
            <w:r w:rsidRPr="00D33E6D">
              <w:rPr>
                <w:rFonts w:eastAsia="Times New Roman" w:cs="Times New Roman"/>
                <w:sz w:val="24"/>
                <w:szCs w:val="24"/>
                <w:lang w:val="vi-VN"/>
              </w:rPr>
              <w:t>n tộc thi</w:t>
            </w:r>
            <w:r w:rsidRPr="00D33E6D">
              <w:rPr>
                <w:rFonts w:eastAsia="Times New Roman" w:cs="Times New Roman"/>
                <w:sz w:val="24"/>
                <w:szCs w:val="24"/>
              </w:rPr>
              <w:t>ể</w:t>
            </w:r>
            <w:r w:rsidRPr="00D33E6D">
              <w:rPr>
                <w:rFonts w:eastAsia="Times New Roman" w:cs="Times New Roman"/>
                <w:sz w:val="24"/>
                <w:szCs w:val="24"/>
                <w:lang w:val="vi-VN"/>
              </w:rPr>
              <w:t>u số rất ít n</w:t>
            </w:r>
            <w:r w:rsidRPr="00D33E6D">
              <w:rPr>
                <w:rFonts w:eastAsia="Times New Roman" w:cs="Times New Roman"/>
                <w:sz w:val="24"/>
                <w:szCs w:val="24"/>
              </w:rPr>
              <w:t>g</w:t>
            </w:r>
            <w:r w:rsidRPr="00D33E6D">
              <w:rPr>
                <w:rFonts w:eastAsia="Times New Roman" w:cs="Times New Roman"/>
                <w:sz w:val="24"/>
                <w:szCs w:val="24"/>
                <w:lang w:val="vi-VN"/>
              </w:rPr>
              <w:t>ười </w:t>
            </w:r>
            <w:r w:rsidRPr="00D33E6D">
              <w:rPr>
                <w:rFonts w:eastAsia="Times New Roman" w:cs="Times New Roman"/>
                <w:sz w:val="24"/>
                <w:szCs w:val="24"/>
              </w:rPr>
              <w:t>ở </w:t>
            </w:r>
            <w:r w:rsidRPr="00D33E6D">
              <w:rPr>
                <w:rFonts w:eastAsia="Times New Roman" w:cs="Times New Roman"/>
                <w:sz w:val="24"/>
                <w:szCs w:val="24"/>
                <w:lang w:val="vi-VN"/>
              </w:rPr>
              <w:t xml:space="preserve">vùng có Điều kiện kinh tế - xã hội khó khăn và đặc biệt </w:t>
            </w:r>
            <w:r w:rsidRPr="00D33E6D">
              <w:rPr>
                <w:rFonts w:eastAsia="Times New Roman" w:cs="Times New Roman"/>
                <w:sz w:val="24"/>
                <w:szCs w:val="24"/>
                <w:lang w:val="vi-VN"/>
              </w:rPr>
              <w:lastRenderedPageBreak/>
              <w:t>khó khăn</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lastRenderedPageBreak/>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lastRenderedPageBreak/>
              <w:t>3</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Học sinh, sinh viên m</w:t>
            </w:r>
            <w:r w:rsidRPr="00D33E6D">
              <w:rPr>
                <w:rFonts w:eastAsia="Times New Roman" w:cs="Times New Roman"/>
                <w:sz w:val="24"/>
                <w:szCs w:val="24"/>
              </w:rPr>
              <w:t>ồ </w:t>
            </w:r>
            <w:r w:rsidRPr="00D33E6D">
              <w:rPr>
                <w:rFonts w:eastAsia="Times New Roman" w:cs="Times New Roman"/>
                <w:sz w:val="24"/>
                <w:szCs w:val="24"/>
                <w:lang w:val="vi-VN"/>
              </w:rPr>
              <w:t>côi c</w:t>
            </w:r>
            <w:r w:rsidRPr="00D33E6D">
              <w:rPr>
                <w:rFonts w:eastAsia="Times New Roman" w:cs="Times New Roman"/>
                <w:sz w:val="24"/>
                <w:szCs w:val="24"/>
              </w:rPr>
              <w:t>ả</w:t>
            </w:r>
            <w:r w:rsidRPr="00D33E6D">
              <w:rPr>
                <w:rFonts w:eastAsia="Times New Roman" w:cs="Times New Roman"/>
                <w:sz w:val="24"/>
                <w:szCs w:val="24"/>
                <w:lang w:val="vi-VN"/>
              </w:rPr>
              <w:t> cha l</w:t>
            </w:r>
            <w:r w:rsidRPr="00D33E6D">
              <w:rPr>
                <w:rFonts w:eastAsia="Times New Roman" w:cs="Times New Roman"/>
                <w:sz w:val="24"/>
                <w:szCs w:val="24"/>
              </w:rPr>
              <w:t>ẫ</w:t>
            </w:r>
            <w:r w:rsidRPr="00D33E6D">
              <w:rPr>
                <w:rFonts w:eastAsia="Times New Roman" w:cs="Times New Roman"/>
                <w:sz w:val="24"/>
                <w:szCs w:val="24"/>
                <w:lang w:val="vi-VN"/>
              </w:rPr>
              <w:t>n mẹ không nơi nương tựa hoặc bị tàn t</w:t>
            </w:r>
            <w:r w:rsidRPr="00D33E6D">
              <w:rPr>
                <w:rFonts w:eastAsia="Times New Roman" w:cs="Times New Roman"/>
                <w:sz w:val="24"/>
                <w:szCs w:val="24"/>
              </w:rPr>
              <w:t>ậ</w:t>
            </w:r>
            <w:r w:rsidRPr="00D33E6D">
              <w:rPr>
                <w:rFonts w:eastAsia="Times New Roman" w:cs="Times New Roman"/>
                <w:sz w:val="24"/>
                <w:szCs w:val="24"/>
                <w:lang w:val="vi-VN"/>
              </w:rPr>
              <w:t>t</w:t>
            </w:r>
            <w:r w:rsidRPr="00D33E6D">
              <w:rPr>
                <w:rFonts w:eastAsia="Times New Roman" w:cs="Times New Roman"/>
                <w:sz w:val="24"/>
                <w:szCs w:val="24"/>
              </w:rPr>
              <w:t>, </w:t>
            </w:r>
            <w:r w:rsidRPr="00D33E6D">
              <w:rPr>
                <w:rFonts w:eastAsia="Times New Roman" w:cs="Times New Roman"/>
                <w:sz w:val="24"/>
                <w:szCs w:val="24"/>
                <w:lang w:val="vi-VN"/>
              </w:rPr>
              <w:t>khuyết tật c</w:t>
            </w:r>
            <w:r w:rsidRPr="00D33E6D">
              <w:rPr>
                <w:rFonts w:eastAsia="Times New Roman" w:cs="Times New Roman"/>
                <w:sz w:val="24"/>
                <w:szCs w:val="24"/>
              </w:rPr>
              <w:t>ó</w:t>
            </w:r>
            <w:r w:rsidRPr="00D33E6D">
              <w:rPr>
                <w:rFonts w:eastAsia="Times New Roman" w:cs="Times New Roman"/>
                <w:sz w:val="24"/>
                <w:szCs w:val="24"/>
                <w:lang w:val="vi-VN"/>
              </w:rPr>
              <w:t> khó khăn </w:t>
            </w:r>
            <w:r w:rsidRPr="00D33E6D">
              <w:rPr>
                <w:rFonts w:eastAsia="Times New Roman" w:cs="Times New Roman"/>
                <w:sz w:val="24"/>
                <w:szCs w:val="24"/>
                <w:shd w:val="clear" w:color="auto" w:fill="FFFFFF"/>
                <w:lang w:val="vi-VN"/>
              </w:rPr>
              <w:t>vềkinh tế</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4</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H</w:t>
            </w:r>
            <w:r w:rsidRPr="00D33E6D">
              <w:rPr>
                <w:rFonts w:eastAsia="Times New Roman" w:cs="Times New Roman"/>
                <w:sz w:val="24"/>
                <w:szCs w:val="24"/>
              </w:rPr>
              <w:t>ọ</w:t>
            </w:r>
            <w:r w:rsidRPr="00D33E6D">
              <w:rPr>
                <w:rFonts w:eastAsia="Times New Roman" w:cs="Times New Roman"/>
                <w:sz w:val="24"/>
                <w:szCs w:val="24"/>
                <w:lang w:val="vi-VN"/>
              </w:rPr>
              <w:t>c sinh, sinh viên hệ </w:t>
            </w:r>
            <w:r w:rsidRPr="00D33E6D">
              <w:rPr>
                <w:rFonts w:eastAsia="Times New Roman" w:cs="Times New Roman"/>
                <w:sz w:val="24"/>
                <w:szCs w:val="24"/>
              </w:rPr>
              <w:t>cử tuyển</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5</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Học sinh, sinh viên học tại các cơ sở giáo dục nghề nghiệp và giáo dục đại học là n</w:t>
            </w:r>
            <w:r w:rsidRPr="00D33E6D">
              <w:rPr>
                <w:rFonts w:eastAsia="Times New Roman" w:cs="Times New Roman"/>
                <w:sz w:val="24"/>
                <w:szCs w:val="24"/>
              </w:rPr>
              <w:t>gư</w:t>
            </w:r>
            <w:r w:rsidRPr="00D33E6D">
              <w:rPr>
                <w:rFonts w:eastAsia="Times New Roman" w:cs="Times New Roman"/>
                <w:sz w:val="24"/>
                <w:szCs w:val="24"/>
                <w:lang w:val="vi-VN"/>
              </w:rPr>
              <w:t>ời dân tộc </w:t>
            </w:r>
            <w:r w:rsidRPr="00D33E6D">
              <w:rPr>
                <w:rFonts w:eastAsia="Times New Roman" w:cs="Times New Roman"/>
                <w:sz w:val="24"/>
                <w:szCs w:val="24"/>
              </w:rPr>
              <w:t>thiểu số </w:t>
            </w:r>
            <w:r w:rsidRPr="00D33E6D">
              <w:rPr>
                <w:rFonts w:eastAsia="Times New Roman" w:cs="Times New Roman"/>
                <w:sz w:val="24"/>
                <w:szCs w:val="24"/>
                <w:lang w:val="vi-VN"/>
              </w:rPr>
              <w:t>thuộc hộ nghèo và </w:t>
            </w:r>
            <w:r w:rsidRPr="00D33E6D">
              <w:rPr>
                <w:rFonts w:eastAsia="Times New Roman" w:cs="Times New Roman"/>
                <w:sz w:val="24"/>
                <w:szCs w:val="24"/>
              </w:rPr>
              <w:t>hộ cận</w:t>
            </w:r>
            <w:r w:rsidRPr="00D33E6D">
              <w:rPr>
                <w:rFonts w:eastAsia="Times New Roman" w:cs="Times New Roman"/>
                <w:sz w:val="24"/>
                <w:szCs w:val="24"/>
                <w:lang w:val="vi-VN"/>
              </w:rPr>
              <w:t> nghèo</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b/>
                <w:bCs/>
                <w:sz w:val="24"/>
                <w:szCs w:val="24"/>
                <w:lang w:val="vi-VN"/>
              </w:rPr>
              <w:t>II</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b/>
                <w:bCs/>
                <w:sz w:val="24"/>
                <w:szCs w:val="24"/>
                <w:lang w:val="vi-VN"/>
              </w:rPr>
              <w:t>Đối t</w:t>
            </w:r>
            <w:r w:rsidRPr="00D33E6D">
              <w:rPr>
                <w:rFonts w:eastAsia="Times New Roman" w:cs="Times New Roman"/>
                <w:b/>
                <w:bCs/>
                <w:sz w:val="24"/>
                <w:szCs w:val="24"/>
              </w:rPr>
              <w:t>ư</w:t>
            </w:r>
            <w:r w:rsidRPr="00D33E6D">
              <w:rPr>
                <w:rFonts w:eastAsia="Times New Roman" w:cs="Times New Roman"/>
                <w:b/>
                <w:bCs/>
                <w:sz w:val="24"/>
                <w:szCs w:val="24"/>
                <w:lang w:val="vi-VN"/>
              </w:rPr>
              <w:t>ợng giảm học phí</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1</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Đối tượng giảm 50% học phí</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r w:rsidR="00D33E6D" w:rsidRPr="00D33E6D" w:rsidTr="00D33E6D">
        <w:trPr>
          <w:tblCellSpacing w:w="0" w:type="dxa"/>
        </w:trPr>
        <w:tc>
          <w:tcPr>
            <w:tcW w:w="200" w:type="pct"/>
            <w:tcBorders>
              <w:top w:val="nil"/>
              <w:left w:val="single" w:sz="8" w:space="0" w:color="auto"/>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lang w:val="vi-VN"/>
              </w:rPr>
              <w:t>2</w:t>
            </w:r>
          </w:p>
        </w:tc>
        <w:tc>
          <w:tcPr>
            <w:tcW w:w="1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Đối tượng giảm 70% học phí</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25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jc w:val="center"/>
              <w:rPr>
                <w:rFonts w:eastAsia="Times New Roman" w:cs="Times New Roman"/>
                <w:sz w:val="24"/>
                <w:szCs w:val="24"/>
              </w:rPr>
            </w:pPr>
            <w:r w:rsidRPr="00D33E6D">
              <w:rPr>
                <w:rFonts w:eastAsia="Times New Roman" w:cs="Times New Roman"/>
                <w:sz w:val="24"/>
                <w:szCs w:val="24"/>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c>
          <w:tcPr>
            <w:tcW w:w="300" w:type="pct"/>
            <w:tcBorders>
              <w:top w:val="nil"/>
              <w:left w:val="nil"/>
              <w:bottom w:val="single" w:sz="8" w:space="0" w:color="auto"/>
              <w:right w:val="single" w:sz="8" w:space="0" w:color="auto"/>
            </w:tcBorders>
            <w:hideMark/>
          </w:tcPr>
          <w:p w:rsidR="00D33E6D" w:rsidRPr="00D33E6D" w:rsidRDefault="00D33E6D" w:rsidP="00D33E6D">
            <w:pPr>
              <w:spacing w:before="120" w:after="120" w:line="234" w:lineRule="atLeast"/>
              <w:rPr>
                <w:rFonts w:eastAsia="Times New Roman" w:cs="Times New Roman"/>
                <w:sz w:val="24"/>
                <w:szCs w:val="24"/>
              </w:rPr>
            </w:pPr>
            <w:r w:rsidRPr="00D33E6D">
              <w:rPr>
                <w:rFonts w:eastAsia="Times New Roman" w:cs="Times New Roman"/>
                <w:sz w:val="24"/>
                <w:szCs w:val="24"/>
                <w:lang w:val="vi-VN"/>
              </w:rPr>
              <w:t> </w:t>
            </w:r>
          </w:p>
        </w:tc>
      </w:tr>
    </w:tbl>
    <w:p w:rsidR="00D33E6D" w:rsidRPr="00D33E6D" w:rsidRDefault="00D33E6D" w:rsidP="00D33E6D">
      <w:pPr>
        <w:shd w:val="clear" w:color="auto" w:fill="FFFFFF"/>
        <w:spacing w:before="120" w:after="120" w:line="234" w:lineRule="atLeast"/>
        <w:rPr>
          <w:rFonts w:ascii="Arial" w:eastAsia="Times New Roman" w:hAnsi="Arial" w:cs="Arial"/>
          <w:color w:val="000000"/>
          <w:sz w:val="18"/>
          <w:szCs w:val="18"/>
        </w:rPr>
      </w:pPr>
      <w:r w:rsidRPr="00D33E6D">
        <w:rPr>
          <w:rFonts w:ascii="Arial" w:eastAsia="Times New Roman" w:hAnsi="Arial" w:cs="Arial"/>
          <w:b/>
          <w:bCs/>
          <w:color w:val="000000"/>
          <w:sz w:val="18"/>
          <w:szCs w:val="18"/>
        </w:rPr>
        <w:t> </w:t>
      </w:r>
    </w:p>
    <w:p w:rsidR="00D33E6D" w:rsidRPr="00D33E6D" w:rsidRDefault="00D33E6D" w:rsidP="00D33E6D">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noProof/>
          <w:color w:val="555555"/>
          <w:sz w:val="17"/>
          <w:szCs w:val="17"/>
        </w:rPr>
        <w:lastRenderedPageBreak/>
        <mc:AlternateContent>
          <mc:Choice Requires="wps">
            <w:drawing>
              <wp:inline distT="0" distB="0" distL="0" distR="0">
                <wp:extent cx="9753600" cy="9753600"/>
                <wp:effectExtent l="0" t="0" r="0" b="0"/>
                <wp:docPr id="3" name="Rectangle 3" descr="tin noi bat">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tin noi bat" href="https://thuvienphapluat.vn/tintuc/tag?keyword=v%C4%83n%20b%E1%BA%A3n%20m%E1%BB%9Bi"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" o:button="t" filled="f" stroked="f">
                <v:fill o:detectmouseclick="t"/>
                <o:lock v:ext="edit" aspectratio="t"/>
                <w10:anchorlock/>
              </v:rect>
            </w:pict>
          </mc:Fallback>
        </mc:AlternateContent>
      </w:r>
    </w:p>
    <w:p w:rsidR="00BF3639" w:rsidRDefault="00BF3639"/>
    <w:sectPr w:rsidR="00BF3639" w:rsidSect="00D33E6D">
      <w:pgSz w:w="12240" w:h="15840"/>
      <w:pgMar w:top="81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3B2"/>
    <w:multiLevelType w:val="multilevel"/>
    <w:tmpl w:val="FCDE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F0739E"/>
    <w:multiLevelType w:val="multilevel"/>
    <w:tmpl w:val="6C8E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3810E0"/>
    <w:multiLevelType w:val="multilevel"/>
    <w:tmpl w:val="2B4A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6D"/>
    <w:rsid w:val="00BF3639"/>
    <w:rsid w:val="00D3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3E6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33E6D"/>
    <w:rPr>
      <w:color w:val="0000FF"/>
      <w:u w:val="single"/>
    </w:rPr>
  </w:style>
  <w:style w:type="character" w:styleId="FollowedHyperlink">
    <w:name w:val="FollowedHyperlink"/>
    <w:basedOn w:val="DefaultParagraphFont"/>
    <w:uiPriority w:val="99"/>
    <w:semiHidden/>
    <w:unhideWhenUsed/>
    <w:rsid w:val="00D33E6D"/>
    <w:rPr>
      <w:color w:val="800080"/>
      <w:u w:val="single"/>
    </w:rPr>
  </w:style>
  <w:style w:type="paragraph" w:customStyle="1" w:styleId="idtabs-new-bottom-lag">
    <w:name w:val="idtabs-new-bottom-lag"/>
    <w:basedOn w:val="Normal"/>
    <w:rsid w:val="00D33E6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3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3E6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33E6D"/>
    <w:rPr>
      <w:color w:val="0000FF"/>
      <w:u w:val="single"/>
    </w:rPr>
  </w:style>
  <w:style w:type="character" w:styleId="FollowedHyperlink">
    <w:name w:val="FollowedHyperlink"/>
    <w:basedOn w:val="DefaultParagraphFont"/>
    <w:uiPriority w:val="99"/>
    <w:semiHidden/>
    <w:unhideWhenUsed/>
    <w:rsid w:val="00D33E6D"/>
    <w:rPr>
      <w:color w:val="800080"/>
      <w:u w:val="single"/>
    </w:rPr>
  </w:style>
  <w:style w:type="paragraph" w:customStyle="1" w:styleId="idtabs-new-bottom-lag">
    <w:name w:val="idtabs-new-bottom-lag"/>
    <w:basedOn w:val="Normal"/>
    <w:rsid w:val="00D33E6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3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2083">
      <w:bodyDiv w:val="1"/>
      <w:marLeft w:val="0"/>
      <w:marRight w:val="0"/>
      <w:marTop w:val="0"/>
      <w:marBottom w:val="0"/>
      <w:divBdr>
        <w:top w:val="none" w:sz="0" w:space="0" w:color="auto"/>
        <w:left w:val="none" w:sz="0" w:space="0" w:color="auto"/>
        <w:bottom w:val="none" w:sz="0" w:space="0" w:color="auto"/>
        <w:right w:val="none" w:sz="0" w:space="0" w:color="auto"/>
      </w:divBdr>
      <w:divsChild>
        <w:div w:id="581722743">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single" w:sz="12" w:space="0" w:color="F89B1A"/>
                <w:left w:val="single" w:sz="6" w:space="0" w:color="C8D4DB"/>
                <w:bottom w:val="none" w:sz="0" w:space="0" w:color="auto"/>
                <w:right w:val="single" w:sz="6" w:space="0" w:color="C8D4DB"/>
              </w:divBdr>
              <w:divsChild>
                <w:div w:id="685597164">
                  <w:marLeft w:val="0"/>
                  <w:marRight w:val="0"/>
                  <w:marTop w:val="0"/>
                  <w:marBottom w:val="0"/>
                  <w:divBdr>
                    <w:top w:val="none" w:sz="0" w:space="0" w:color="auto"/>
                    <w:left w:val="none" w:sz="0" w:space="0" w:color="auto"/>
                    <w:bottom w:val="none" w:sz="0" w:space="0" w:color="auto"/>
                    <w:right w:val="none" w:sz="0" w:space="0" w:color="auto"/>
                  </w:divBdr>
                  <w:divsChild>
                    <w:div w:id="953362062">
                      <w:marLeft w:val="0"/>
                      <w:marRight w:val="0"/>
                      <w:marTop w:val="0"/>
                      <w:marBottom w:val="0"/>
                      <w:divBdr>
                        <w:top w:val="none" w:sz="0" w:space="0" w:color="auto"/>
                        <w:left w:val="none" w:sz="0" w:space="0" w:color="auto"/>
                        <w:bottom w:val="none" w:sz="0" w:space="0" w:color="auto"/>
                        <w:right w:val="none" w:sz="0" w:space="0" w:color="auto"/>
                      </w:divBdr>
                      <w:divsChild>
                        <w:div w:id="117380966">
                          <w:marLeft w:val="0"/>
                          <w:marRight w:val="225"/>
                          <w:marTop w:val="0"/>
                          <w:marBottom w:val="0"/>
                          <w:divBdr>
                            <w:top w:val="none" w:sz="0" w:space="0" w:color="auto"/>
                            <w:left w:val="none" w:sz="0" w:space="0" w:color="auto"/>
                            <w:bottom w:val="none" w:sz="0" w:space="0" w:color="auto"/>
                            <w:right w:val="none" w:sz="0" w:space="0" w:color="auto"/>
                          </w:divBdr>
                          <w:divsChild>
                            <w:div w:id="1299456286">
                              <w:marLeft w:val="0"/>
                              <w:marRight w:val="0"/>
                              <w:marTop w:val="0"/>
                              <w:marBottom w:val="0"/>
                              <w:divBdr>
                                <w:top w:val="none" w:sz="0" w:space="0" w:color="auto"/>
                                <w:left w:val="none" w:sz="0" w:space="0" w:color="auto"/>
                                <w:bottom w:val="none" w:sz="0" w:space="0" w:color="auto"/>
                                <w:right w:val="none" w:sz="0" w:space="0" w:color="auto"/>
                              </w:divBdr>
                              <w:divsChild>
                                <w:div w:id="564528601">
                                  <w:marLeft w:val="0"/>
                                  <w:marRight w:val="0"/>
                                  <w:marTop w:val="0"/>
                                  <w:marBottom w:val="0"/>
                                  <w:divBdr>
                                    <w:top w:val="none" w:sz="0" w:space="0" w:color="auto"/>
                                    <w:left w:val="none" w:sz="0" w:space="0" w:color="auto"/>
                                    <w:bottom w:val="none" w:sz="0" w:space="0" w:color="auto"/>
                                    <w:right w:val="none" w:sz="0" w:space="0" w:color="auto"/>
                                  </w:divBdr>
                                  <w:divsChild>
                                    <w:div w:id="1091272227">
                                      <w:marLeft w:val="0"/>
                                      <w:marRight w:val="0"/>
                                      <w:marTop w:val="0"/>
                                      <w:marBottom w:val="0"/>
                                      <w:divBdr>
                                        <w:top w:val="none" w:sz="0" w:space="0" w:color="auto"/>
                                        <w:left w:val="none" w:sz="0" w:space="0" w:color="auto"/>
                                        <w:bottom w:val="none" w:sz="0" w:space="0" w:color="auto"/>
                                        <w:right w:val="none" w:sz="0" w:space="0" w:color="auto"/>
                                      </w:divBdr>
                                      <w:divsChild>
                                        <w:div w:id="391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13856">
                          <w:marLeft w:val="0"/>
                          <w:marRight w:val="0"/>
                          <w:marTop w:val="150"/>
                          <w:marBottom w:val="0"/>
                          <w:divBdr>
                            <w:top w:val="none" w:sz="0" w:space="0" w:color="auto"/>
                            <w:left w:val="none" w:sz="0" w:space="0" w:color="auto"/>
                            <w:bottom w:val="none" w:sz="0" w:space="0" w:color="auto"/>
                            <w:right w:val="none" w:sz="0" w:space="0" w:color="auto"/>
                          </w:divBdr>
                          <w:divsChild>
                            <w:div w:id="151719866">
                              <w:marLeft w:val="0"/>
                              <w:marRight w:val="0"/>
                              <w:marTop w:val="0"/>
                              <w:marBottom w:val="0"/>
                              <w:divBdr>
                                <w:top w:val="single" w:sz="2" w:space="0" w:color="BDC8D5"/>
                                <w:left w:val="single" w:sz="2" w:space="0" w:color="BDC8D5"/>
                                <w:bottom w:val="single" w:sz="2" w:space="8" w:color="BDC8D5"/>
                                <w:right w:val="single" w:sz="2" w:space="0" w:color="BDC8D5"/>
                              </w:divBdr>
                              <w:divsChild>
                                <w:div w:id="663554322">
                                  <w:marLeft w:val="0"/>
                                  <w:marRight w:val="0"/>
                                  <w:marTop w:val="0"/>
                                  <w:marBottom w:val="0"/>
                                  <w:divBdr>
                                    <w:top w:val="none" w:sz="0" w:space="0" w:color="auto"/>
                                    <w:left w:val="none" w:sz="0" w:space="0" w:color="auto"/>
                                    <w:bottom w:val="none" w:sz="0" w:space="0" w:color="auto"/>
                                    <w:right w:val="none" w:sz="0" w:space="0" w:color="auto"/>
                                  </w:divBdr>
                                </w:div>
                                <w:div w:id="546718357">
                                  <w:marLeft w:val="0"/>
                                  <w:marRight w:val="0"/>
                                  <w:marTop w:val="0"/>
                                  <w:marBottom w:val="0"/>
                                  <w:divBdr>
                                    <w:top w:val="none" w:sz="0" w:space="0" w:color="auto"/>
                                    <w:left w:val="none" w:sz="0" w:space="0" w:color="auto"/>
                                    <w:bottom w:val="none" w:sz="0" w:space="0" w:color="auto"/>
                                    <w:right w:val="none" w:sz="0" w:space="0" w:color="auto"/>
                                  </w:divBdr>
                                </w:div>
                                <w:div w:id="11155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duc/thong-tu-09-2009-tt-bgddt-quy-che-cong-khai-co-so-giao-duc-he-thong-giao-duc-quoc-dan-89997.aspx" TargetMode="External"/><Relationship Id="rId18" Type="http://schemas.openxmlformats.org/officeDocument/2006/relationships/hyperlink" Target="https://thuvienphapluat.vn/van-ban/tai-chinh-nha-nuoc/thong-tu-lien-tich-20-2014-ttlt-bgddt-btc-bldtbxh-huong-dan-49-2010-nd-cp-74-2013-nd-cp-233027.aspx" TargetMode="External"/><Relationship Id="rId26" Type="http://schemas.openxmlformats.org/officeDocument/2006/relationships/hyperlink" Target="https://thuvienphapluat.vn/van-ban/giao-duc/nghi-dinh-74-2013-nd-cp-sua-doi-nghi-dinh-49-2010-nd-cp-ve-mien-giam-hoc-phi-200368.aspx" TargetMode="External"/><Relationship Id="rId39" Type="http://schemas.openxmlformats.org/officeDocument/2006/relationships/hyperlink" Target="https://thuvienphapluat.vn/van-ban/dau-tu/quyet-dinh-582-qd-ubdt-nam-2013-danh-sach-thon-dac-biet-kho-khan-dau-tu-chuong-trinh-135-217245.aspx" TargetMode="External"/><Relationship Id="rId3" Type="http://schemas.microsoft.com/office/2007/relationships/stylesWithEffects" Target="stylesWithEffects.xml"/><Relationship Id="rId21" Type="http://schemas.openxmlformats.org/officeDocument/2006/relationships/hyperlink" Target="https://thuvienphapluat.vn/van-ban/giao-duc/nghi-dinh-49-2010-nd-cp-mien-giam-hoc-phi-ho-tro-chi-phi-hoc-tap-v-105569.aspx" TargetMode="External"/><Relationship Id="rId34" Type="http://schemas.openxmlformats.org/officeDocument/2006/relationships/hyperlink" Target="https://thuvienphapluat.vn/van-ban/giao-duc/nghi-dinh-134-2006-nd-cp-che-do-cu-tuyen-vao-co-so-giao-duc-trinh-do-dai-hoc-cao-dang-trung-cap-thuoc-he-thong-giao-duc-quoc-dan-15446.aspx" TargetMode="External"/><Relationship Id="rId42" Type="http://schemas.openxmlformats.org/officeDocument/2006/relationships/hyperlink" Target="https://thuvienphapluat.vn/van-ban/thue-phi-le-phi/nghi-dinh-86-2015-nd-cp-co-che-thu-quan-ly-hoc-phi-co-so-giao-duc-quoc-dan-nam-hoc-2015-2016-den-2020-2021-292146.aspx" TargetMode="External"/><Relationship Id="rId47" Type="http://schemas.openxmlformats.org/officeDocument/2006/relationships/hyperlink" Target="https://thuvienphapluat.vn/van-ban/thue-phi-le-phi/nghi-dinh-86-2015-nd-cp-co-che-thu-quan-ly-hoc-phi-co-so-giao-duc-quoc-dan-nam-hoc-2015-2016-den-2020-2021-292146.aspx" TargetMode="External"/><Relationship Id="rId50" Type="http://schemas.openxmlformats.org/officeDocument/2006/relationships/hyperlink" Target="https://thuvienphapluat.vn/van-ban/thue-phi-le-phi/nghi-dinh-86-2015-nd-cp-co-che-thu-quan-ly-hoc-phi-co-so-giao-duc-quoc-dan-nam-hoc-2015-2016-den-2020-2021-292146.aspx" TargetMode="External"/><Relationship Id="rId7" Type="http://schemas.openxmlformats.org/officeDocument/2006/relationships/hyperlink" Target="https://thuvienphapluat.vn/van-ban/bo-may-hanh-chinh/nghi-dinh-215-2013-nd-cp-chuc-nang-quyen-han-co-cau-to-chuc-bo-tai-chinh-217183.aspx" TargetMode="External"/><Relationship Id="rId12" Type="http://schemas.openxmlformats.org/officeDocument/2006/relationships/hyperlink" Target="https://thuvienphapluat.vn/van-ban/giao-duc/nghi-quyet-77-nq-cp-2014-thi-diem-doi-moi-co-che-hoat-dong-co-so-giao-duc-dai-hoc-cong-lap-2014-2017-254531.aspx" TargetMode="External"/><Relationship Id="rId17" Type="http://schemas.openxmlformats.org/officeDocument/2006/relationships/hyperlink" Target="https://thuvienphapluat.vn/van-ban/van-hoa-xa-hoi/nghi-dinh-88-2011-nd-cp-che-do-chinh-sach-gia-dinh-ha-si-quan-binh-si-129727.aspx" TargetMode="External"/><Relationship Id="rId25" Type="http://schemas.openxmlformats.org/officeDocument/2006/relationships/hyperlink" Target="https://thuvienphapluat.vn/van-ban/giao-duc/nghi-dinh-49-2010-nd-cp-mien-giam-hoc-phi-ho-tro-chi-phi-hoc-tap-v-105569.aspx" TargetMode="External"/><Relationship Id="rId33" Type="http://schemas.openxmlformats.org/officeDocument/2006/relationships/hyperlink" Target="https://thuvienphapluat.vn/van-ban/giao-duc/nghi-dinh-134-2006-nd-cp-che-do-cu-tuyen-vao-co-so-giao-duc-trinh-do-dai-hoc-cao-dang-trung-cap-thuoc-he-thong-giao-duc-quoc-dan-15446.aspx" TargetMode="External"/><Relationship Id="rId38" Type="http://schemas.openxmlformats.org/officeDocument/2006/relationships/hyperlink" Target="https://thuvienphapluat.vn/phap-luat/tim-van-ban.aspx?keyword=2405/Q%C4%90-TTg&amp;match=True&amp;area=2&amp;lan=1" TargetMode="External"/><Relationship Id="rId46" Type="http://schemas.openxmlformats.org/officeDocument/2006/relationships/hyperlink" Target="https://thuvienphapluat.vn/van-ban/thue-phi-le-phi/nghi-dinh-86-2015-nd-cp-co-che-thu-quan-ly-hoc-phi-co-so-giao-duc-quoc-dan-nam-hoc-2015-2016-den-2020-2021-292146.aspx" TargetMode="External"/><Relationship Id="rId2" Type="http://schemas.openxmlformats.org/officeDocument/2006/relationships/styles" Target="styles.xml"/><Relationship Id="rId16" Type="http://schemas.openxmlformats.org/officeDocument/2006/relationships/hyperlink" Target="https://thuvienphapluat.vn/van-ban/van-hoa-xa-hoi/thong-tu-lien-tich-20-2012-ttlt-bqp-btc-huong-dan-nghi-dinh-88-2011-nd-cp-138736.aspx" TargetMode="External"/><Relationship Id="rId20" Type="http://schemas.openxmlformats.org/officeDocument/2006/relationships/hyperlink" Target="https://thuvienphapluat.vn/van-ban/giao-duc/nghi-dinh-74-2013-nd-cp-sua-doi-nghi-dinh-49-2010-nd-cp-ve-mien-giam-hoc-phi-200368.aspx" TargetMode="External"/><Relationship Id="rId29" Type="http://schemas.openxmlformats.org/officeDocument/2006/relationships/hyperlink" Target="https://thuvienphapluat.vn/van-ban/giao-duc/nghi-dinh-74-2013-nd-cp-sua-doi-nghi-dinh-49-2010-nd-cp-ve-mien-giam-hoc-phi-200368.aspx" TargetMode="External"/><Relationship Id="rId41" Type="http://schemas.openxmlformats.org/officeDocument/2006/relationships/hyperlink" Target="https://thuvienphapluat.vn/phap-luat/tim-van-ban.aspx?keyword=1049/Q%C4%90-TTg&amp;match=True&amp;area=2&amp;lan=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uvienphapluat.vn/van-ban/bo-may-hanh-chinh/nghi-dinh-32-2008-nd-cp-chuc-nang-nhiem-vu-quyen-han-co-cau-to-chuc-bo-giao-duc-dao-tao-64203.aspx" TargetMode="External"/><Relationship Id="rId11" Type="http://schemas.openxmlformats.org/officeDocument/2006/relationships/hyperlink" Target="https://thuvienphapluat.vn/van-ban/thue-phi-le-phi/nghi-dinh-86-2015-nd-cp-co-che-thu-quan-ly-hoc-phi-co-so-giao-duc-quoc-dan-nam-hoc-2015-2016-den-2020-2021-292146.aspx" TargetMode="External"/><Relationship Id="rId24" Type="http://schemas.openxmlformats.org/officeDocument/2006/relationships/hyperlink" Target="https://thuvienphapluat.vn/van-ban/giao-duc/nghi-dinh-49-2010-nd-cp-mien-giam-hoc-phi-ho-tro-chi-phi-hoc-tap-v-105569.aspx" TargetMode="External"/><Relationship Id="rId32" Type="http://schemas.openxmlformats.org/officeDocument/2006/relationships/hyperlink" Target="https://thuvienphapluat.vn/van-ban/giao-duc/nghi-dinh-49-2015-nd-cp-che-do-cu-tuyen-vao-co-so-giao-duc-trinh-do-dai-hoc-cao-dang-trung-cap-274525.aspx" TargetMode="External"/><Relationship Id="rId37" Type="http://schemas.openxmlformats.org/officeDocument/2006/relationships/hyperlink" Target="https://thuvienphapluat.vn/van-ban/van-hoa-xa-hoi/quyet-dinh-539-qd-ttg-nam-2013-phe-duyet-danh-sach-xa-dac-biet-kho-khan-179617.aspx" TargetMode="External"/><Relationship Id="rId40" Type="http://schemas.openxmlformats.org/officeDocument/2006/relationships/hyperlink" Target="https://thuvienphapluat.vn/van-ban/dau-tu/quyet-dinh-495-qd-ttg-nam-2014-dieu-chinh-2405-qd-ttg-xa-dac-biet-kho-khan-chuong-trinh-135-225900.aspx" TargetMode="External"/><Relationship Id="rId45" Type="http://schemas.openxmlformats.org/officeDocument/2006/relationships/hyperlink" Target="https://thuvienphapluat.vn/van-ban/thue-phi-le-phi/nghi-dinh-86-2015-nd-cp-co-che-thu-quan-ly-hoc-phi-co-so-giao-duc-quoc-dan-nam-hoc-2015-2016-den-2020-2021-292146.asp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uvienphapluat.vn/van-ban/van-hoa-xa-hoi/nghi-dinh-88-2011-nd-cp-che-do-chinh-sach-gia-dinh-ha-si-quan-binh-si-129727.aspx" TargetMode="External"/><Relationship Id="rId23" Type="http://schemas.openxmlformats.org/officeDocument/2006/relationships/hyperlink" Target="https://thuvienphapluat.vn/van-ban/tai-chinh-nha-nuoc/thong-tu-lien-tich-20-2014-ttlt-bgddt-btc-bldtbxh-huong-dan-49-2010-nd-cp-74-2013-nd-cp-233027.aspx" TargetMode="External"/><Relationship Id="rId28" Type="http://schemas.openxmlformats.org/officeDocument/2006/relationships/hyperlink" Target="https://thuvienphapluat.vn/van-ban/giao-duc/nghi-dinh-49-2010-nd-cp-mien-giam-hoc-phi-ho-tro-chi-phi-hoc-tap-v-105569.aspx" TargetMode="External"/><Relationship Id="rId36" Type="http://schemas.openxmlformats.org/officeDocument/2006/relationships/hyperlink" Target="https://thuvienphapluat.vn/van-ban/tai-chinh-nha-nuoc/nghi-dinh-124-2013-nd-cp-chinh-sach-uu-dai-ho-tro-nguoi-di-dao-tao-linh-vuc-nang-luong-nguyen-tu-209822.aspx" TargetMode="External"/><Relationship Id="rId49" Type="http://schemas.openxmlformats.org/officeDocument/2006/relationships/hyperlink" Target="https://thuvienphapluat.vn/van-ban/thue-phi-le-phi/nghi-dinh-86-2015-nd-cp-co-che-thu-quan-ly-hoc-phi-co-so-giao-duc-quoc-dan-nam-hoc-2015-2016-den-2020-2021-292146.aspx" TargetMode="External"/><Relationship Id="rId10" Type="http://schemas.openxmlformats.org/officeDocument/2006/relationships/hyperlink" Target="https://thuvienphapluat.vn/van-ban/thue-phi-le-phi/nghi-dinh-86-2015-nd-cp-co-che-thu-quan-ly-hoc-phi-co-so-giao-duc-quoc-dan-nam-hoc-2015-2016-den-2020-2021-292146.aspx" TargetMode="External"/><Relationship Id="rId19" Type="http://schemas.openxmlformats.org/officeDocument/2006/relationships/hyperlink" Target="https://thuvienphapluat.vn/van-ban/giao-duc/nghi-dinh-49-2010-nd-cp-mien-giam-hoc-phi-ho-tro-chi-phi-hoc-tap-v-105569.aspx" TargetMode="External"/><Relationship Id="rId31" Type="http://schemas.openxmlformats.org/officeDocument/2006/relationships/hyperlink" Target="https://thuvienphapluat.vn/van-ban/tai-chinh-nha-nuoc/thong-tu-lien-tich-20-2014-ttlt-bgddt-btc-bldtbxh-huong-dan-49-2010-nd-cp-74-2013-nd-cp-233027.aspx" TargetMode="External"/><Relationship Id="rId44" Type="http://schemas.openxmlformats.org/officeDocument/2006/relationships/hyperlink" Target="https://thuvienphapluat.vn/van-ban/thue-phi-le-phi/nghi-dinh-86-2015-nd-cp-co-che-thu-quan-ly-hoc-phi-co-so-giao-duc-quoc-dan-nam-hoc-2015-2016-den-2020-2021-292146.aspx" TargetMode="External"/><Relationship Id="rId52" Type="http://schemas.openxmlformats.org/officeDocument/2006/relationships/hyperlink" Target="https://thuvienphapluat.vn/tintuc/tag?keyword=v%C4%83n%20b%E1%BA%A3n%20m%E1%BB%9Bi" TargetMode="External"/><Relationship Id="rId4" Type="http://schemas.openxmlformats.org/officeDocument/2006/relationships/settings" Target="settings.xml"/><Relationship Id="rId9" Type="http://schemas.openxmlformats.org/officeDocument/2006/relationships/hyperlink" Target="https://thuvienphapluat.vn/van-ban/thue-phi-le-phi/nghi-dinh-86-2015-nd-cp-co-che-thu-quan-ly-hoc-phi-co-so-giao-duc-quoc-dan-nam-hoc-2015-2016-den-2020-2021-292146.aspx" TargetMode="External"/><Relationship Id="rId14" Type="http://schemas.openxmlformats.org/officeDocument/2006/relationships/hyperlink" Target="https://thuvienphapluat.vn/van-ban/van-hoa-xa-hoi/van-ban-hop-nhat-01-vbhn-vpqh-phap-lenh-uu-dai-nguoi-co-cong-voi-cach-mang-146231.aspx" TargetMode="External"/><Relationship Id="rId22" Type="http://schemas.openxmlformats.org/officeDocument/2006/relationships/hyperlink" Target="https://thuvienphapluat.vn/van-ban/giao-duc/thong-tu-lien-tich-14-2015-ttlt-bgddt-btc-bldtbxh-sua-doi-mien-giam-hoc-phi-ho-tro-hoc-tap-284264.aspx" TargetMode="External"/><Relationship Id="rId27" Type="http://schemas.openxmlformats.org/officeDocument/2006/relationships/hyperlink" Target="https://thuvienphapluat.vn/van-ban/tai-chinh-nha-nuoc/thong-tu-lien-tich-20-2014-ttlt-bgddt-btc-bldtbxh-huong-dan-49-2010-nd-cp-74-2013-nd-cp-233027.aspx" TargetMode="External"/><Relationship Id="rId30" Type="http://schemas.openxmlformats.org/officeDocument/2006/relationships/hyperlink" Target="https://thuvienphapluat.vn/van-ban/giao-duc/thong-tu-lien-tich-14-2015-ttlt-bgddt-btc-bldtbxh-sua-doi-mien-giam-hoc-phi-ho-tro-hoc-tap-284264.aspx" TargetMode="External"/><Relationship Id="rId35" Type="http://schemas.openxmlformats.org/officeDocument/2006/relationships/hyperlink" Target="https://thuvienphapluat.vn/van-ban/tai-chinh-nha-nuoc/thong-tu-208-2014-ttlt-btc-bgddt-uu-dai-ho-tro-nguoi-di-dao-tao-linh-vuc-nang-luong-nguyen-tu-264146.aspx" TargetMode="External"/><Relationship Id="rId43" Type="http://schemas.openxmlformats.org/officeDocument/2006/relationships/hyperlink" Target="https://thuvienphapluat.vn/van-ban/thue-phi-le-phi/nghi-dinh-86-2015-nd-cp-co-che-thu-quan-ly-hoc-phi-co-so-giao-duc-quoc-dan-nam-hoc-2015-2016-den-2020-2021-292146.aspx" TargetMode="External"/><Relationship Id="rId48" Type="http://schemas.openxmlformats.org/officeDocument/2006/relationships/hyperlink" Target="https://thuvienphapluat.vn/van-ban/thue-phi-le-phi/nghi-dinh-86-2015-nd-cp-co-che-thu-quan-ly-hoc-phi-co-so-giao-duc-quoc-dan-nam-hoc-2015-2016-den-2020-2021-292146.aspx" TargetMode="External"/><Relationship Id="rId8" Type="http://schemas.openxmlformats.org/officeDocument/2006/relationships/hyperlink" Target="https://thuvienphapluat.vn/van-ban/lao-dong-tien-luong/nghi-dinh-106-2012-nd-cp-chuc-nang-nhiem-vu-quyen-han-co-cau-to-chuc-bo-lao-dong-154043.aspx" TargetMode="External"/><Relationship Id="rId51" Type="http://schemas.openxmlformats.org/officeDocument/2006/relationships/hyperlink" Target="https://thuvienphapluat.vn/van-ban/thue-phi-le-phi/nghi-dinh-86-2015-nd-cp-co-che-thu-quan-ly-hoc-phi-co-so-giao-duc-quoc-dan-nam-hoc-2015-2016-den-2020-2021-29214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10895</Words>
  <Characters>62105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hieutruong</cp:lastModifiedBy>
  <cp:revision>1</cp:revision>
  <dcterms:created xsi:type="dcterms:W3CDTF">2019-02-13T07:36:00Z</dcterms:created>
  <dcterms:modified xsi:type="dcterms:W3CDTF">2019-02-13T07:41:00Z</dcterms:modified>
</cp:coreProperties>
</file>